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12" w:rsidRDefault="002F5568">
      <w:pPr>
        <w:pStyle w:val="60"/>
        <w:ind w:left="10773"/>
      </w:pPr>
      <w:r>
        <w:rPr>
          <w:sz w:val="24"/>
          <w:szCs w:val="24"/>
        </w:rPr>
        <w:t>УТВЕРЖДАЮ:</w:t>
      </w:r>
    </w:p>
    <w:p w:rsidR="003D1C12" w:rsidRDefault="002F5568">
      <w:pPr>
        <w:pStyle w:val="a0"/>
        <w:ind w:left="10773"/>
      </w:pPr>
      <w:r>
        <w:rPr>
          <w:rStyle w:val="7"/>
          <w:rFonts w:eastAsia="Arial Unicode MS"/>
        </w:rPr>
        <w:t>Исполнительный директор ООО «НТК»</w:t>
      </w:r>
    </w:p>
    <w:p w:rsidR="003D1C12" w:rsidRDefault="002F5568">
      <w:pPr>
        <w:pStyle w:val="a0"/>
        <w:ind w:left="10773"/>
      </w:pPr>
      <w:r>
        <w:rPr>
          <w:rStyle w:val="7"/>
          <w:rFonts w:eastAsia="Arial Unicode MS"/>
        </w:rPr>
        <w:t>________</w:t>
      </w:r>
      <w:r w:rsidR="00920139">
        <w:rPr>
          <w:rStyle w:val="7"/>
          <w:rFonts w:eastAsia="Arial Unicode MS"/>
        </w:rPr>
        <w:t xml:space="preserve">____________Туксов В.И. «26» декабря </w:t>
      </w:r>
      <w:r>
        <w:rPr>
          <w:rStyle w:val="7"/>
          <w:rFonts w:eastAsia="Arial Unicode MS"/>
        </w:rPr>
        <w:t xml:space="preserve"> 2016 г.</w:t>
      </w:r>
    </w:p>
    <w:p w:rsidR="003D1C12" w:rsidRDefault="003D1C12">
      <w:pPr>
        <w:pStyle w:val="80"/>
        <w:spacing w:before="0" w:after="0" w:line="100" w:lineRule="atLeast"/>
      </w:pPr>
    </w:p>
    <w:p w:rsidR="003D1C12" w:rsidRDefault="003D1C12">
      <w:pPr>
        <w:pStyle w:val="80"/>
        <w:spacing w:before="0" w:after="0" w:line="100" w:lineRule="atLeast"/>
      </w:pPr>
    </w:p>
    <w:p w:rsidR="003D1C12" w:rsidRDefault="003D1C12">
      <w:pPr>
        <w:pStyle w:val="80"/>
        <w:spacing w:before="0" w:after="0" w:line="100" w:lineRule="atLeast"/>
      </w:pPr>
    </w:p>
    <w:p w:rsidR="003D1C12" w:rsidRDefault="003D1C12">
      <w:pPr>
        <w:pStyle w:val="80"/>
        <w:spacing w:before="0" w:after="0" w:line="100" w:lineRule="atLeast"/>
      </w:pPr>
    </w:p>
    <w:p w:rsidR="003D1C12" w:rsidRDefault="003D1C12">
      <w:pPr>
        <w:pStyle w:val="80"/>
        <w:spacing w:before="0" w:after="0" w:line="100" w:lineRule="atLeast"/>
      </w:pPr>
    </w:p>
    <w:p w:rsidR="003D1C12" w:rsidRDefault="003D1C12">
      <w:pPr>
        <w:pStyle w:val="80"/>
        <w:spacing w:before="0" w:after="0" w:line="100" w:lineRule="atLeast"/>
      </w:pPr>
    </w:p>
    <w:p w:rsidR="003D1C12" w:rsidRDefault="003D1C12">
      <w:pPr>
        <w:pStyle w:val="80"/>
        <w:spacing w:before="0" w:after="0" w:line="100" w:lineRule="atLeast"/>
      </w:pPr>
    </w:p>
    <w:p w:rsidR="003D1C12" w:rsidRDefault="003D1C12">
      <w:pPr>
        <w:pStyle w:val="80"/>
        <w:spacing w:before="0" w:after="0" w:line="100" w:lineRule="atLeast"/>
      </w:pPr>
    </w:p>
    <w:p w:rsidR="003D1C12" w:rsidRDefault="003D1C12">
      <w:pPr>
        <w:pStyle w:val="80"/>
        <w:spacing w:before="0" w:after="0" w:line="100" w:lineRule="atLeast"/>
      </w:pPr>
    </w:p>
    <w:p w:rsidR="003D1C12" w:rsidRDefault="003D1C12">
      <w:pPr>
        <w:pStyle w:val="80"/>
        <w:spacing w:before="0" w:after="0" w:line="100" w:lineRule="atLeast"/>
      </w:pPr>
    </w:p>
    <w:p w:rsidR="003D1C12" w:rsidRDefault="003D1C12">
      <w:pPr>
        <w:pStyle w:val="80"/>
        <w:spacing w:before="0" w:after="0" w:line="100" w:lineRule="atLeast"/>
      </w:pPr>
    </w:p>
    <w:p w:rsidR="003D1C12" w:rsidRDefault="003D1C12">
      <w:pPr>
        <w:pStyle w:val="80"/>
        <w:spacing w:before="0" w:after="0" w:line="100" w:lineRule="atLeast"/>
      </w:pPr>
    </w:p>
    <w:p w:rsidR="003D1C12" w:rsidRDefault="003D1C12">
      <w:pPr>
        <w:pStyle w:val="80"/>
        <w:spacing w:before="0" w:after="0" w:line="100" w:lineRule="atLeast"/>
      </w:pPr>
    </w:p>
    <w:p w:rsidR="003D1C12" w:rsidRDefault="003D1C12">
      <w:pPr>
        <w:pStyle w:val="80"/>
        <w:spacing w:before="0" w:after="0" w:line="100" w:lineRule="atLeast"/>
      </w:pPr>
    </w:p>
    <w:p w:rsidR="003D1C12" w:rsidRDefault="002F5568">
      <w:pPr>
        <w:pStyle w:val="80"/>
        <w:spacing w:before="0" w:after="0" w:line="100" w:lineRule="atLeast"/>
      </w:pPr>
      <w:r>
        <w:rPr>
          <w:sz w:val="36"/>
          <w:szCs w:val="36"/>
        </w:rPr>
        <w:t>ДОКУМЕНТАЦИЯ к</w:t>
      </w:r>
    </w:p>
    <w:p w:rsidR="003D1C12" w:rsidRDefault="002F5568">
      <w:pPr>
        <w:pStyle w:val="80"/>
        <w:spacing w:before="0" w:after="0" w:line="100" w:lineRule="atLeast"/>
      </w:pPr>
      <w:r>
        <w:rPr>
          <w:b/>
          <w:sz w:val="24"/>
          <w:szCs w:val="24"/>
        </w:rPr>
        <w:t xml:space="preserve">извещению о проведении </w:t>
      </w:r>
      <w:r>
        <w:rPr>
          <w:b/>
          <w:sz w:val="24"/>
          <w:szCs w:val="24"/>
          <w:u w:val="single"/>
        </w:rPr>
        <w:t>запроса котировок (цен)</w:t>
      </w:r>
    </w:p>
    <w:p w:rsidR="003D1C12" w:rsidRDefault="003D1C12">
      <w:pPr>
        <w:pStyle w:val="80"/>
        <w:spacing w:before="0" w:after="0" w:line="100" w:lineRule="atLeast"/>
      </w:pPr>
    </w:p>
    <w:p w:rsidR="003D1C12" w:rsidRDefault="003D1C12">
      <w:pPr>
        <w:pStyle w:val="a0"/>
        <w:jc w:val="center"/>
      </w:pPr>
    </w:p>
    <w:p w:rsidR="003D1C12" w:rsidRDefault="003D1C12">
      <w:pPr>
        <w:pStyle w:val="80"/>
        <w:spacing w:before="0" w:after="0" w:line="100" w:lineRule="atLeast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3D1C12">
      <w:pPr>
        <w:pStyle w:val="a0"/>
        <w:spacing w:line="317" w:lineRule="exact"/>
        <w:jc w:val="center"/>
      </w:pPr>
    </w:p>
    <w:p w:rsidR="003D1C12" w:rsidRDefault="00920139" w:rsidP="00920139">
      <w:pPr>
        <w:pStyle w:val="a0"/>
        <w:spacing w:line="317" w:lineRule="exact"/>
      </w:pPr>
      <w:r>
        <w:t xml:space="preserve">                                                                             </w:t>
      </w:r>
      <w:r w:rsidR="002F5568">
        <w:rPr>
          <w:rStyle w:val="7"/>
          <w:rFonts w:eastAsia="Arial Unicode MS"/>
        </w:rPr>
        <w:t xml:space="preserve">г. Новосибирск </w:t>
      </w:r>
    </w:p>
    <w:p w:rsidR="003D1C12" w:rsidRDefault="00920139" w:rsidP="00920139">
      <w:pPr>
        <w:pStyle w:val="ac"/>
        <w:sectPr w:rsidR="003D1C12">
          <w:pgSz w:w="16838" w:h="23811"/>
          <w:pgMar w:top="567" w:right="567" w:bottom="567" w:left="1134" w:header="0" w:footer="0" w:gutter="0"/>
          <w:cols w:space="720"/>
          <w:formProt w:val="0"/>
          <w:titlePg/>
          <w:docGrid w:linePitch="360"/>
        </w:sectPr>
      </w:pPr>
      <w:r>
        <w:rPr>
          <w:rStyle w:val="7"/>
          <w:rFonts w:eastAsia="Arial Unicode MS"/>
        </w:rPr>
        <w:t xml:space="preserve">                                                                               </w:t>
      </w:r>
      <w:r w:rsidR="002F5568">
        <w:rPr>
          <w:rStyle w:val="7"/>
          <w:rFonts w:eastAsia="Arial Unicode MS"/>
        </w:rPr>
        <w:t xml:space="preserve">2016 </w:t>
      </w:r>
    </w:p>
    <w:p w:rsidR="003D1C12" w:rsidRDefault="003D1C12">
      <w:pPr>
        <w:pStyle w:val="11"/>
        <w:keepNext/>
        <w:keepLines/>
        <w:spacing w:after="120" w:line="100" w:lineRule="atLeast"/>
        <w:ind w:left="851" w:right="200" w:firstLine="0"/>
      </w:pPr>
    </w:p>
    <w:p w:rsidR="003D1C12" w:rsidRDefault="003D1C12">
      <w:pPr>
        <w:pStyle w:val="11"/>
        <w:keepNext/>
        <w:keepLines/>
        <w:spacing w:after="120" w:line="100" w:lineRule="atLeast"/>
        <w:ind w:left="851" w:right="200" w:firstLine="0"/>
      </w:pPr>
    </w:p>
    <w:p w:rsidR="003D1C12" w:rsidRDefault="002F5568">
      <w:pPr>
        <w:pStyle w:val="11"/>
        <w:keepNext/>
        <w:keepLines/>
        <w:spacing w:after="120" w:line="100" w:lineRule="atLeast"/>
        <w:ind w:left="851" w:right="200" w:firstLine="0"/>
      </w:pPr>
      <w:r>
        <w:rPr>
          <w:i/>
          <w:sz w:val="32"/>
          <w:szCs w:val="32"/>
        </w:rPr>
        <w:t>Раздел 1</w:t>
      </w:r>
    </w:p>
    <w:p w:rsidR="003D1C12" w:rsidRDefault="003D1C12">
      <w:pPr>
        <w:pStyle w:val="a0"/>
      </w:pPr>
      <w:bookmarkStart w:id="0" w:name="__DdeLink__663_26807073"/>
      <w:bookmarkEnd w:id="0"/>
    </w:p>
    <w:p w:rsidR="003D1C12" w:rsidRDefault="002F5568">
      <w:pPr>
        <w:pStyle w:val="3"/>
        <w:numPr>
          <w:ilvl w:val="0"/>
          <w:numId w:val="2"/>
        </w:numPr>
        <w:tabs>
          <w:tab w:val="left" w:pos="1275"/>
          <w:tab w:val="left" w:pos="1842"/>
          <w:tab w:val="left" w:pos="2409"/>
          <w:tab w:val="left" w:pos="2835"/>
        </w:tabs>
        <w:ind w:left="567" w:hanging="567"/>
        <w:jc w:val="both"/>
      </w:pPr>
      <w:r>
        <w:rPr>
          <w:rStyle w:val="a6"/>
          <w:sz w:val="22"/>
          <w:szCs w:val="22"/>
        </w:rPr>
        <w:t>Способ определения поставщика (подрядчика, исполнителя): запрос котировок (цен)</w:t>
      </w:r>
      <w:r>
        <w:rPr>
          <w:sz w:val="22"/>
          <w:szCs w:val="22"/>
        </w:rPr>
        <w:t>.</w:t>
      </w:r>
    </w:p>
    <w:p w:rsidR="003D1C12" w:rsidRDefault="002F5568">
      <w:pPr>
        <w:pStyle w:val="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rStyle w:val="a6"/>
          <w:rFonts w:eastAsia="Arial Unicode MS"/>
          <w:sz w:val="22"/>
          <w:szCs w:val="22"/>
        </w:rPr>
        <w:t>Сведения о заказчике:</w:t>
      </w:r>
      <w:r>
        <w:rPr>
          <w:sz w:val="22"/>
          <w:szCs w:val="22"/>
        </w:rPr>
        <w:t xml:space="preserve"> </w:t>
      </w:r>
    </w:p>
    <w:p w:rsidR="003D1C12" w:rsidRDefault="002F5568">
      <w:pPr>
        <w:pStyle w:val="3"/>
        <w:tabs>
          <w:tab w:val="left" w:pos="1275"/>
          <w:tab w:val="left" w:pos="1842"/>
          <w:tab w:val="left" w:pos="2409"/>
          <w:tab w:val="left" w:pos="2835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 xml:space="preserve"> Адрес электронной почты для направления заявок:</w:t>
      </w: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ordynskoe@ntk.nso.ru</w:t>
      </w:r>
    </w:p>
    <w:p w:rsidR="003D1C12" w:rsidRDefault="002F5568">
      <w:pPr>
        <w:pStyle w:val="3"/>
        <w:tabs>
          <w:tab w:val="left" w:pos="567"/>
        </w:tabs>
        <w:spacing w:line="240" w:lineRule="atLeast"/>
        <w:ind w:firstLine="0"/>
      </w:pPr>
      <w:r>
        <w:rPr>
          <w:b/>
          <w:bCs/>
          <w:sz w:val="21"/>
          <w:szCs w:val="21"/>
        </w:rPr>
        <w:t xml:space="preserve">        Юридический адрес: Новосибирская область, Ордынский район, р.п.Ордынское, ул.Пристанская 14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C12" w:rsidRDefault="002F5568">
      <w:pPr>
        <w:pStyle w:val="3"/>
        <w:tabs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804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>Фактический адрес: Новосибирская область, Ордынский район, р.п.Ордынское, ул.Октябрьская 93/3</w:t>
      </w:r>
    </w:p>
    <w:p w:rsidR="003D1C12" w:rsidRDefault="002F5568">
      <w:pPr>
        <w:pStyle w:val="3"/>
        <w:tabs>
          <w:tab w:val="left" w:pos="567"/>
        </w:tabs>
        <w:spacing w:line="240" w:lineRule="atLeast"/>
        <w:ind w:firstLine="0"/>
      </w:pPr>
      <w:r>
        <w:rPr>
          <w:b/>
          <w:bCs/>
          <w:sz w:val="21"/>
          <w:szCs w:val="21"/>
        </w:rPr>
        <w:t xml:space="preserve">          Почтовый адрес: Новосибирская область, Ордынский район, р.п.Ордынское, ул.Октябрьская 93/3</w:t>
      </w:r>
    </w:p>
    <w:p w:rsidR="003D1C12" w:rsidRDefault="002F5568">
      <w:pPr>
        <w:pStyle w:val="3"/>
        <w:tabs>
          <w:tab w:val="left" w:pos="1275"/>
          <w:tab w:val="left" w:pos="1842"/>
          <w:tab w:val="left" w:pos="2409"/>
          <w:tab w:val="left" w:pos="2835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 xml:space="preserve">          Контактное лицо: Зонов Александр Филиппович.</w:t>
      </w:r>
    </w:p>
    <w:p w:rsidR="003D1C12" w:rsidRDefault="002F5568">
      <w:pPr>
        <w:pStyle w:val="3"/>
        <w:tabs>
          <w:tab w:val="left" w:pos="1275"/>
          <w:tab w:val="left" w:pos="1842"/>
          <w:tab w:val="left" w:pos="2409"/>
          <w:tab w:val="left" w:pos="2835"/>
        </w:tabs>
        <w:spacing w:line="240" w:lineRule="atLeast"/>
        <w:ind w:left="567" w:firstLine="0"/>
      </w:pPr>
      <w:r>
        <w:rPr>
          <w:b/>
          <w:bCs/>
          <w:sz w:val="21"/>
          <w:szCs w:val="21"/>
        </w:rPr>
        <w:t xml:space="preserve"> </w:t>
      </w:r>
    </w:p>
    <w:p w:rsidR="003D1C12" w:rsidRDefault="002F5568">
      <w:pPr>
        <w:pStyle w:val="3"/>
        <w:numPr>
          <w:ilvl w:val="0"/>
          <w:numId w:val="2"/>
        </w:numPr>
        <w:tabs>
          <w:tab w:val="left" w:pos="1275"/>
          <w:tab w:val="left" w:pos="1842"/>
          <w:tab w:val="left" w:pos="2409"/>
          <w:tab w:val="left" w:pos="2835"/>
        </w:tabs>
        <w:ind w:left="567" w:hanging="567"/>
        <w:jc w:val="both"/>
      </w:pPr>
      <w:r>
        <w:rPr>
          <w:rStyle w:val="a6"/>
          <w:bCs w:val="0"/>
          <w:sz w:val="22"/>
          <w:szCs w:val="22"/>
        </w:rPr>
        <w:t>Основание для проведения запроса котировок (цен)</w:t>
      </w:r>
      <w:r>
        <w:rPr>
          <w:rStyle w:val="a6"/>
          <w:b w:val="0"/>
          <w:bCs w:val="0"/>
          <w:sz w:val="22"/>
          <w:szCs w:val="22"/>
        </w:rPr>
        <w:t xml:space="preserve"> - </w:t>
      </w:r>
      <w:r>
        <w:rPr>
          <w:sz w:val="20"/>
          <w:szCs w:val="20"/>
        </w:rPr>
        <w:t>Положение о закупках для нужд Общества с ограниченной ответственностью «Новосибирская Топливная Корпорация».</w:t>
      </w:r>
    </w:p>
    <w:p w:rsidR="003D1C12" w:rsidRDefault="002F5568">
      <w:pPr>
        <w:pStyle w:val="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rStyle w:val="a6"/>
          <w:sz w:val="22"/>
          <w:szCs w:val="22"/>
        </w:rPr>
        <w:t>Извещение размещено на сайте Заказчика: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ntknso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и направлено потенциальным Участникам.</w:t>
      </w:r>
    </w:p>
    <w:p w:rsidR="003D1C12" w:rsidRDefault="002F5568">
      <w:pPr>
        <w:pStyle w:val="3"/>
        <w:numPr>
          <w:ilvl w:val="0"/>
          <w:numId w:val="2"/>
        </w:numPr>
        <w:tabs>
          <w:tab w:val="left" w:pos="567"/>
        </w:tabs>
        <w:jc w:val="both"/>
      </w:pPr>
      <w:r>
        <w:rPr>
          <w:rStyle w:val="a6"/>
          <w:sz w:val="22"/>
          <w:szCs w:val="22"/>
        </w:rPr>
        <w:t>Предмет договора (наименование объекта закупки):</w:t>
      </w:r>
      <w:r>
        <w:rPr>
          <w:sz w:val="22"/>
          <w:szCs w:val="22"/>
        </w:rPr>
        <w:t xml:space="preserve">  </w:t>
      </w:r>
      <w:r>
        <w:rPr>
          <w:sz w:val="21"/>
          <w:szCs w:val="21"/>
        </w:rPr>
        <w:t xml:space="preserve">   </w:t>
      </w:r>
      <w:bookmarkStart w:id="1" w:name="__DdeLink__2577_376990099"/>
      <w:bookmarkEnd w:id="1"/>
      <w:r>
        <w:rPr>
          <w:sz w:val="21"/>
          <w:szCs w:val="21"/>
        </w:rPr>
        <w:t xml:space="preserve">Покупка запасных частей для ремонта  фронтальных  погрузчиков    РС- 50,  LG 956 L,  SDM 833 G.      </w:t>
      </w:r>
    </w:p>
    <w:p w:rsidR="003D1C12" w:rsidRDefault="002F5568">
      <w:pPr>
        <w:pStyle w:val="3"/>
        <w:numPr>
          <w:ilvl w:val="0"/>
          <w:numId w:val="2"/>
        </w:numPr>
        <w:tabs>
          <w:tab w:val="left" w:pos="567"/>
        </w:tabs>
        <w:jc w:val="both"/>
      </w:pPr>
      <w:r>
        <w:rPr>
          <w:b/>
          <w:sz w:val="22"/>
          <w:szCs w:val="22"/>
        </w:rPr>
        <w:t>Характеристики и количество товара технические характеристики товара и услуг</w:t>
      </w:r>
      <w:r>
        <w:rPr>
          <w:sz w:val="22"/>
          <w:szCs w:val="22"/>
        </w:rPr>
        <w:t xml:space="preserve">: </w:t>
      </w:r>
      <w:r>
        <w:rPr>
          <w:sz w:val="18"/>
          <w:szCs w:val="18"/>
        </w:rPr>
        <w:t xml:space="preserve"> </w:t>
      </w:r>
      <w:r>
        <w:rPr>
          <w:sz w:val="21"/>
          <w:szCs w:val="21"/>
        </w:rPr>
        <w:t xml:space="preserve">Покупка запасных частей для ремонта  фронтальных  погрузчиков    РС- 50,  LG 956 L,  SDM 833 G.      </w:t>
      </w:r>
      <w:r>
        <w:rPr>
          <w:rFonts w:ascii="Tahoma" w:hAnsi="Tahoma"/>
          <w:color w:val="000000"/>
          <w:sz w:val="21"/>
          <w:szCs w:val="21"/>
        </w:rPr>
        <w:t xml:space="preserve"> </w:t>
      </w:r>
    </w:p>
    <w:p w:rsidR="003D1C12" w:rsidRDefault="002F5568">
      <w:pPr>
        <w:pStyle w:val="3"/>
        <w:numPr>
          <w:ilvl w:val="0"/>
          <w:numId w:val="2"/>
        </w:numPr>
        <w:tabs>
          <w:tab w:val="left" w:pos="567"/>
        </w:tabs>
        <w:ind w:left="0" w:firstLine="0"/>
        <w:jc w:val="both"/>
      </w:pPr>
      <w:r>
        <w:rPr>
          <w:b/>
          <w:sz w:val="22"/>
          <w:szCs w:val="22"/>
        </w:rPr>
        <w:t>Порядок подачи заявок</w:t>
      </w:r>
      <w:r>
        <w:rPr>
          <w:b/>
          <w:sz w:val="22"/>
          <w:szCs w:val="22"/>
          <w:lang w:val="en-US"/>
        </w:rPr>
        <w:t>:</w:t>
      </w:r>
    </w:p>
    <w:p w:rsidR="003D1C12" w:rsidRDefault="002F5568">
      <w:pPr>
        <w:pStyle w:val="3"/>
        <w:tabs>
          <w:tab w:val="left" w:pos="1417"/>
          <w:tab w:val="left" w:pos="2126"/>
          <w:tab w:val="left" w:pos="2835"/>
          <w:tab w:val="left" w:pos="3403"/>
        </w:tabs>
        <w:ind w:left="709" w:firstLine="0"/>
      </w:pPr>
      <w:r>
        <w:rPr>
          <w:b/>
          <w:sz w:val="22"/>
          <w:szCs w:val="22"/>
        </w:rPr>
        <w:tab/>
      </w:r>
      <w:r>
        <w:rPr>
          <w:sz w:val="20"/>
          <w:szCs w:val="20"/>
        </w:rPr>
        <w:t>Заявки подаются на бумажном носителе либо в форме электронного документа. Заявки в форме электронного документа могут быть поданы только на указанный  в п.2 настоящего извещения электронный адрес:</w:t>
      </w:r>
    </w:p>
    <w:p w:rsidR="003D1C12" w:rsidRDefault="002F5568">
      <w:pPr>
        <w:pStyle w:val="3"/>
        <w:tabs>
          <w:tab w:val="left" w:pos="1417"/>
          <w:tab w:val="left" w:pos="2126"/>
          <w:tab w:val="left" w:pos="2835"/>
          <w:tab w:val="left" w:pos="3403"/>
        </w:tabs>
        <w:ind w:left="709" w:firstLine="0"/>
      </w:pPr>
      <w:r>
        <w:rPr>
          <w:sz w:val="20"/>
          <w:szCs w:val="20"/>
        </w:rPr>
        <w:t xml:space="preserve"> Заявки на бумажном носителе подаются в запечатанных конвертах с пометкой "запрос котировок (цен)"  и указанием номера и даты данного извещения. </w:t>
      </w:r>
    </w:p>
    <w:p w:rsidR="003D1C12" w:rsidRDefault="002F5568">
      <w:pPr>
        <w:pStyle w:val="3"/>
        <w:tabs>
          <w:tab w:val="left" w:pos="1417"/>
          <w:tab w:val="left" w:pos="2126"/>
          <w:tab w:val="left" w:pos="2835"/>
          <w:tab w:val="left" w:pos="3403"/>
        </w:tabs>
        <w:ind w:left="709" w:firstLine="0"/>
      </w:pPr>
      <w:r>
        <w:rPr>
          <w:sz w:val="20"/>
          <w:szCs w:val="20"/>
        </w:rPr>
        <w:t xml:space="preserve">Заявки на бумажном носителе, которые переданы с нарочным, могут быть доставлены с понедельника по четверг с 10:00 до 17:00, пятница с 10:00 до 16:00. Участник запроса котировок (цен) вправе подать только одну заявку. </w:t>
      </w:r>
    </w:p>
    <w:p w:rsidR="003D1C12" w:rsidRDefault="002F5568">
      <w:pPr>
        <w:pStyle w:val="3"/>
        <w:tabs>
          <w:tab w:val="left" w:pos="1417"/>
          <w:tab w:val="left" w:pos="2126"/>
          <w:tab w:val="left" w:pos="2835"/>
          <w:tab w:val="left" w:pos="3403"/>
        </w:tabs>
        <w:ind w:left="709" w:firstLine="0"/>
      </w:pPr>
      <w:r>
        <w:rPr>
          <w:sz w:val="20"/>
          <w:szCs w:val="20"/>
        </w:rPr>
        <w:t>Поданная заявка может быть отозвана или изменена до момента вскрытия конвертов с заявками (открытия доступа к заявкам) участников запроса котировок (цен).</w:t>
      </w:r>
    </w:p>
    <w:p w:rsidR="003D1C12" w:rsidRDefault="002F5568">
      <w:pPr>
        <w:pStyle w:val="3"/>
        <w:tabs>
          <w:tab w:val="left" w:pos="1417"/>
          <w:tab w:val="left" w:pos="2126"/>
          <w:tab w:val="left" w:pos="2835"/>
          <w:tab w:val="left" w:pos="3403"/>
        </w:tabs>
        <w:ind w:left="709" w:firstLine="0"/>
      </w:pPr>
      <w:r>
        <w:rPr>
          <w:sz w:val="20"/>
          <w:szCs w:val="20"/>
        </w:rPr>
        <w:t>Допуск к месту подачи заявок осуществляется на основании документа, удостоверяющего личность. Заказывать пропуск не требуется.</w:t>
      </w:r>
    </w:p>
    <w:p w:rsidR="003D1C12" w:rsidRDefault="003D1C12">
      <w:pPr>
        <w:pStyle w:val="3"/>
        <w:tabs>
          <w:tab w:val="left" w:pos="567"/>
        </w:tabs>
        <w:ind w:firstLine="0"/>
        <w:jc w:val="both"/>
      </w:pPr>
    </w:p>
    <w:p w:rsidR="003D1C12" w:rsidRDefault="002F5568">
      <w:pPr>
        <w:pStyle w:val="11"/>
        <w:keepNext/>
        <w:keepLines/>
        <w:numPr>
          <w:ilvl w:val="0"/>
          <w:numId w:val="2"/>
        </w:numPr>
        <w:spacing w:line="100" w:lineRule="atLeast"/>
        <w:ind w:left="567" w:hanging="567"/>
        <w:jc w:val="both"/>
      </w:pP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 xml:space="preserve">Требования к заявке: </w:t>
      </w:r>
      <w:r>
        <w:rPr>
          <w:sz w:val="20"/>
          <w:szCs w:val="20"/>
        </w:rPr>
        <w:t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договора. Заявка подается в произвольной форме с обязательным указанием характеристик и стоимости (с учетом возможных предоставляемых скидок) предлагаемого товара (работы, услуги).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 Цена указывается в рублях Российской Федерации.</w:t>
      </w:r>
    </w:p>
    <w:p w:rsidR="003D1C12" w:rsidRDefault="002F5568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ind w:left="0" w:firstLine="0"/>
        <w:jc w:val="both"/>
      </w:pPr>
      <w:r>
        <w:rPr>
          <w:b/>
          <w:sz w:val="22"/>
          <w:szCs w:val="22"/>
        </w:rPr>
        <w:t>Место подачи предложений (заявок)</w:t>
      </w:r>
      <w:r>
        <w:rPr>
          <w:sz w:val="22"/>
          <w:szCs w:val="22"/>
        </w:rPr>
        <w:t>:</w:t>
      </w:r>
    </w:p>
    <w:p w:rsidR="003D1C12" w:rsidRDefault="002F5568">
      <w:pPr>
        <w:pStyle w:val="3"/>
        <w:tabs>
          <w:tab w:val="left" w:pos="567"/>
        </w:tabs>
        <w:ind w:right="20" w:firstLine="0"/>
      </w:pPr>
      <w:r>
        <w:rPr>
          <w:sz w:val="22"/>
          <w:szCs w:val="22"/>
        </w:rPr>
        <w:tab/>
      </w:r>
    </w:p>
    <w:p w:rsidR="003D1C12" w:rsidRDefault="002F5568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b/>
          <w:bCs/>
          <w:sz w:val="21"/>
          <w:szCs w:val="21"/>
        </w:rPr>
        <w:t>Дата и время начала подачи заявок:2</w:t>
      </w:r>
      <w:r>
        <w:rPr>
          <w:rStyle w:val="10"/>
          <w:sz w:val="21"/>
          <w:szCs w:val="21"/>
        </w:rPr>
        <w:t xml:space="preserve">6 12.2016г 10.00(время местное). </w:t>
      </w:r>
    </w:p>
    <w:p w:rsidR="003D1C12" w:rsidRDefault="002F5568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b/>
          <w:bCs/>
          <w:sz w:val="21"/>
          <w:szCs w:val="21"/>
        </w:rPr>
        <w:t>Дата и время окончания подачи заявок:09.01.2017г 10.00</w:t>
      </w:r>
      <w:r>
        <w:rPr>
          <w:rStyle w:val="10"/>
          <w:sz w:val="21"/>
          <w:szCs w:val="21"/>
        </w:rPr>
        <w:t xml:space="preserve"> (время местное).</w:t>
      </w:r>
    </w:p>
    <w:p w:rsidR="003D1C12" w:rsidRDefault="002F5568">
      <w:pPr>
        <w:pStyle w:val="11"/>
        <w:keepNext/>
        <w:keepLines/>
        <w:numPr>
          <w:ilvl w:val="0"/>
          <w:numId w:val="2"/>
        </w:numPr>
        <w:tabs>
          <w:tab w:val="left" w:pos="567"/>
        </w:tabs>
        <w:spacing w:line="100" w:lineRule="atLeast"/>
        <w:jc w:val="both"/>
      </w:pPr>
      <w:r>
        <w:rPr>
          <w:rStyle w:val="10"/>
          <w:sz w:val="21"/>
          <w:szCs w:val="21"/>
        </w:rPr>
        <w:t>Дата и время рассмотрения заявок и подведения итогов процедуры: 09.01.2017г 10.30(время местное).</w:t>
      </w:r>
      <w:r>
        <w:rPr>
          <w:rStyle w:val="10"/>
          <w:b w:val="0"/>
          <w:bCs w:val="0"/>
          <w:sz w:val="21"/>
          <w:szCs w:val="21"/>
        </w:rPr>
        <w:t xml:space="preserve"> </w:t>
      </w:r>
    </w:p>
    <w:p w:rsidR="003D1C12" w:rsidRDefault="002F5568">
      <w:pPr>
        <w:pStyle w:val="3"/>
        <w:numPr>
          <w:ilvl w:val="0"/>
          <w:numId w:val="2"/>
        </w:numPr>
        <w:tabs>
          <w:tab w:val="left" w:pos="567"/>
        </w:tabs>
        <w:ind w:left="0" w:right="20" w:firstLine="0"/>
        <w:jc w:val="both"/>
      </w:pPr>
      <w:r>
        <w:rPr>
          <w:rStyle w:val="a6"/>
          <w:bCs w:val="0"/>
          <w:sz w:val="20"/>
          <w:szCs w:val="20"/>
        </w:rPr>
        <w:t>Перечень документов необходимый для предоставления Организациям-участникам:</w:t>
      </w:r>
    </w:p>
    <w:p w:rsidR="003D1C12" w:rsidRDefault="002F5568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Cs w:val="0"/>
          <w:sz w:val="20"/>
          <w:szCs w:val="20"/>
        </w:rPr>
        <w:tab/>
      </w:r>
      <w:r>
        <w:rPr>
          <w:rStyle w:val="a6"/>
          <w:b w:val="0"/>
          <w:bCs w:val="0"/>
          <w:sz w:val="20"/>
          <w:szCs w:val="20"/>
        </w:rPr>
        <w:t>-Устав (все страницы);</w:t>
      </w:r>
    </w:p>
    <w:p w:rsidR="003D1C12" w:rsidRDefault="002F5568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</w:rPr>
        <w:tab/>
        <w:t>- документы подтверждающие полномочия подписанта (если лицо действует на основании доверенности – предоставляется доверенность, если подписант действует на основании Устава – предоставляется протокол (решение) о назначении и т.п.);</w:t>
      </w:r>
    </w:p>
    <w:p w:rsidR="003D1C12" w:rsidRDefault="002F5568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</w:rPr>
        <w:tab/>
        <w:t>- свидетельство о постановке на учет в налоговом органе;</w:t>
      </w:r>
    </w:p>
    <w:p w:rsidR="003D1C12" w:rsidRDefault="002F5568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</w:rPr>
        <w:tab/>
        <w:t>- свидетельство ОГРН</w:t>
      </w:r>
      <w:r>
        <w:rPr>
          <w:rStyle w:val="a6"/>
          <w:b w:val="0"/>
          <w:bCs w:val="0"/>
          <w:sz w:val="20"/>
          <w:szCs w:val="20"/>
          <w:lang w:val="en-US"/>
        </w:rPr>
        <w:t>;</w:t>
      </w:r>
    </w:p>
    <w:p w:rsidR="003D1C12" w:rsidRDefault="002F5568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bCs w:val="0"/>
          <w:sz w:val="20"/>
          <w:szCs w:val="20"/>
          <w:lang w:val="en-US"/>
        </w:rPr>
        <w:tab/>
        <w:t xml:space="preserve">- </w:t>
      </w:r>
      <w:r>
        <w:rPr>
          <w:rStyle w:val="a6"/>
          <w:b w:val="0"/>
          <w:bCs w:val="0"/>
          <w:sz w:val="20"/>
          <w:szCs w:val="20"/>
        </w:rPr>
        <w:t>лицензии.</w:t>
      </w:r>
    </w:p>
    <w:p w:rsidR="003D1C12" w:rsidRDefault="002F5568">
      <w:pPr>
        <w:pStyle w:val="3"/>
        <w:numPr>
          <w:ilvl w:val="0"/>
          <w:numId w:val="2"/>
        </w:numPr>
        <w:tabs>
          <w:tab w:val="left" w:pos="567"/>
        </w:tabs>
        <w:ind w:left="0" w:right="20" w:firstLine="0"/>
        <w:jc w:val="both"/>
      </w:pPr>
      <w:r>
        <w:rPr>
          <w:rStyle w:val="a6"/>
          <w:sz w:val="20"/>
          <w:szCs w:val="20"/>
        </w:rPr>
        <w:t xml:space="preserve">Обязательные требования к Организациям-участникам: </w:t>
      </w:r>
    </w:p>
    <w:p w:rsidR="003D1C12" w:rsidRDefault="002F5568">
      <w:pPr>
        <w:pStyle w:val="3"/>
        <w:tabs>
          <w:tab w:val="left" w:pos="567"/>
        </w:tabs>
        <w:ind w:right="20" w:firstLine="0"/>
        <w:jc w:val="both"/>
      </w:pPr>
      <w:r>
        <w:rPr>
          <w:rStyle w:val="a6"/>
          <w:b w:val="0"/>
          <w:sz w:val="20"/>
          <w:szCs w:val="20"/>
        </w:rPr>
        <w:t>- применение основной системы налогообложения (с НДС);</w:t>
      </w:r>
    </w:p>
    <w:p w:rsidR="003D1C12" w:rsidRDefault="002F5568">
      <w:pPr>
        <w:pStyle w:val="3"/>
        <w:numPr>
          <w:ilvl w:val="0"/>
          <w:numId w:val="3"/>
        </w:numPr>
        <w:tabs>
          <w:tab w:val="clear" w:pos="708"/>
          <w:tab w:val="left" w:pos="222"/>
          <w:tab w:val="left" w:pos="728"/>
          <w:tab w:val="left" w:pos="748"/>
          <w:tab w:val="left" w:pos="768"/>
        </w:tabs>
        <w:spacing w:after="120"/>
        <w:ind w:left="20" w:right="20" w:firstLine="0"/>
        <w:jc w:val="both"/>
      </w:pPr>
      <w:r>
        <w:rPr>
          <w:sz w:val="20"/>
          <w:szCs w:val="20"/>
        </w:rPr>
        <w:t>непроведение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3D1C12" w:rsidRDefault="002F5568">
      <w:pPr>
        <w:pStyle w:val="3"/>
        <w:numPr>
          <w:ilvl w:val="0"/>
          <w:numId w:val="3"/>
        </w:numPr>
        <w:tabs>
          <w:tab w:val="clear" w:pos="708"/>
          <w:tab w:val="left" w:pos="222"/>
          <w:tab w:val="left" w:pos="728"/>
          <w:tab w:val="left" w:pos="748"/>
          <w:tab w:val="left" w:pos="768"/>
        </w:tabs>
        <w:spacing w:after="120"/>
        <w:ind w:left="20" w:right="20" w:firstLine="0"/>
        <w:jc w:val="both"/>
      </w:pPr>
      <w:r>
        <w:rPr>
          <w:sz w:val="20"/>
          <w:szCs w:val="20"/>
        </w:rPr>
        <w:t>неприостановление деятельности участника размещения заказа в порядке, предусмотренном Кодексом РФ об административных правонарушениях, на день рассмотрения заявки.</w:t>
      </w:r>
    </w:p>
    <w:p w:rsidR="003D1C12" w:rsidRDefault="002F5568">
      <w:pPr>
        <w:pStyle w:val="3"/>
        <w:numPr>
          <w:ilvl w:val="0"/>
          <w:numId w:val="2"/>
        </w:numPr>
        <w:tabs>
          <w:tab w:val="left" w:pos="567"/>
        </w:tabs>
        <w:ind w:left="0" w:right="20" w:firstLine="0"/>
        <w:jc w:val="both"/>
      </w:pPr>
      <w:r>
        <w:rPr>
          <w:b/>
          <w:sz w:val="20"/>
          <w:szCs w:val="20"/>
        </w:rPr>
        <w:t>Критерии определения Победителя:</w:t>
      </w:r>
    </w:p>
    <w:p w:rsidR="003D1C12" w:rsidRDefault="002F5568">
      <w:pPr>
        <w:pStyle w:val="3"/>
        <w:tabs>
          <w:tab w:val="left" w:pos="0"/>
          <w:tab w:val="left" w:pos="1276"/>
        </w:tabs>
        <w:ind w:right="23" w:firstLine="0"/>
        <w:jc w:val="both"/>
      </w:pPr>
      <w:r>
        <w:rPr>
          <w:sz w:val="20"/>
          <w:szCs w:val="20"/>
        </w:rPr>
        <w:t>Победитель выбирается по единственному критерию оценки, которым является цена предложений.</w:t>
      </w:r>
    </w:p>
    <w:p w:rsidR="003D1C12" w:rsidRDefault="002F5568">
      <w:pPr>
        <w:pStyle w:val="3"/>
        <w:tabs>
          <w:tab w:val="left" w:pos="0"/>
          <w:tab w:val="left" w:pos="1276"/>
        </w:tabs>
        <w:ind w:right="23" w:hanging="284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D1C12" w:rsidRDefault="002F5568">
      <w:pPr>
        <w:pStyle w:val="3"/>
        <w:tabs>
          <w:tab w:val="left" w:pos="0"/>
          <w:tab w:val="left" w:pos="1276"/>
        </w:tabs>
        <w:ind w:right="23" w:hanging="284"/>
        <w:jc w:val="both"/>
      </w:pPr>
      <w:r>
        <w:rPr>
          <w:sz w:val="20"/>
          <w:szCs w:val="20"/>
        </w:rPr>
        <w:tab/>
      </w:r>
    </w:p>
    <w:p w:rsidR="003D1C12" w:rsidRDefault="002F5568">
      <w:pPr>
        <w:pStyle w:val="3"/>
        <w:numPr>
          <w:ilvl w:val="0"/>
          <w:numId w:val="2"/>
        </w:numPr>
        <w:tabs>
          <w:tab w:val="left" w:pos="0"/>
          <w:tab w:val="left" w:pos="567"/>
        </w:tabs>
        <w:ind w:left="0" w:right="20" w:hanging="284"/>
        <w:jc w:val="both"/>
      </w:pPr>
      <w:r>
        <w:rPr>
          <w:b/>
          <w:sz w:val="20"/>
          <w:szCs w:val="20"/>
        </w:rPr>
        <w:t>Требования к гарантии:</w:t>
      </w:r>
    </w:p>
    <w:p w:rsidR="003D1C12" w:rsidRDefault="002F5568">
      <w:pPr>
        <w:pStyle w:val="3"/>
        <w:ind w:right="20" w:firstLine="0"/>
        <w:jc w:val="both"/>
      </w:pPr>
      <w:r>
        <w:rPr>
          <w:sz w:val="20"/>
          <w:szCs w:val="20"/>
        </w:rPr>
        <w:lastRenderedPageBreak/>
        <w:t>Продавец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</w:t>
      </w:r>
    </w:p>
    <w:p w:rsidR="003D1C12" w:rsidRDefault="002F5568">
      <w:pPr>
        <w:pStyle w:val="3"/>
        <w:numPr>
          <w:ilvl w:val="0"/>
          <w:numId w:val="2"/>
        </w:numPr>
        <w:ind w:left="0" w:right="20" w:hanging="284"/>
        <w:jc w:val="both"/>
      </w:pPr>
      <w:r>
        <w:rPr>
          <w:b/>
          <w:sz w:val="20"/>
          <w:szCs w:val="20"/>
        </w:rPr>
        <w:t xml:space="preserve">Порядок определения Победителя: </w:t>
      </w:r>
    </w:p>
    <w:p w:rsidR="003D1C12" w:rsidRDefault="002F5568">
      <w:pPr>
        <w:pStyle w:val="a0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В случае соответствия Участника предъявляемым требованиям, соблюдением участником порядка подачи заявки, победителем в проведении запроса котировок признается участник процедуры закупки, подавший заявку, которая отвечает всем требованиям, установленным настоящим извещением и в котором указана наиболее низкая цена товаров (работ, услуг).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 </w:t>
      </w:r>
    </w:p>
    <w:p w:rsidR="003D1C12" w:rsidRDefault="002F5568">
      <w:pPr>
        <w:pStyle w:val="11"/>
        <w:keepNext/>
        <w:keepLines/>
        <w:spacing w:line="100" w:lineRule="atLeast"/>
        <w:ind w:firstLine="0"/>
        <w:jc w:val="both"/>
      </w:pPr>
      <w:r>
        <w:rPr>
          <w:sz w:val="20"/>
          <w:szCs w:val="20"/>
        </w:rPr>
        <w:t xml:space="preserve"> </w:t>
      </w:r>
    </w:p>
    <w:p w:rsidR="003D1C12" w:rsidRDefault="002F5568">
      <w:pPr>
        <w:pStyle w:val="3"/>
        <w:numPr>
          <w:ilvl w:val="0"/>
          <w:numId w:val="2"/>
        </w:numPr>
        <w:ind w:left="0" w:hanging="284"/>
        <w:jc w:val="both"/>
      </w:pPr>
      <w:r>
        <w:rPr>
          <w:sz w:val="20"/>
          <w:szCs w:val="20"/>
        </w:rPr>
        <w:t>Данная процедура запроса котировок (цен)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котировок (цен)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котировок (цен) не накладывает на Заказчика соответствующего объема гражданско-правовых обязательств.</w:t>
      </w:r>
    </w:p>
    <w:p w:rsidR="003D1C12" w:rsidRDefault="003D1C12">
      <w:pPr>
        <w:pStyle w:val="ac"/>
        <w:ind w:left="11222"/>
        <w:sectPr w:rsidR="003D1C12">
          <w:footerReference w:type="default" r:id="rId7"/>
          <w:pgSz w:w="16838" w:h="23811"/>
          <w:pgMar w:top="567" w:right="567" w:bottom="567" w:left="1134" w:header="0" w:footer="6" w:gutter="0"/>
          <w:cols w:space="720"/>
          <w:formProt w:val="0"/>
          <w:docGrid w:linePitch="360"/>
        </w:sectPr>
      </w:pPr>
    </w:p>
    <w:p w:rsidR="003D1C12" w:rsidRDefault="002F5568">
      <w:pPr>
        <w:pStyle w:val="130"/>
        <w:keepNext/>
        <w:keepLines/>
        <w:spacing w:after="120"/>
        <w:jc w:val="center"/>
      </w:pPr>
      <w:r>
        <w:rPr>
          <w:i/>
          <w:sz w:val="24"/>
          <w:szCs w:val="24"/>
        </w:rPr>
        <w:lastRenderedPageBreak/>
        <w:t>Раздел 2.</w:t>
      </w:r>
      <w:r>
        <w:rPr>
          <w:sz w:val="24"/>
          <w:szCs w:val="24"/>
        </w:rPr>
        <w:t xml:space="preserve"> </w:t>
      </w:r>
    </w:p>
    <w:p w:rsidR="003D1C12" w:rsidRDefault="002F5568">
      <w:pPr>
        <w:pStyle w:val="130"/>
        <w:keepNext/>
        <w:keepLines/>
        <w:spacing w:after="120"/>
        <w:ind w:left="-142"/>
        <w:jc w:val="center"/>
      </w:pPr>
      <w:bookmarkStart w:id="2" w:name="bookmark22"/>
      <w:r>
        <w:rPr>
          <w:sz w:val="24"/>
          <w:szCs w:val="24"/>
        </w:rPr>
        <w:t xml:space="preserve">Условия проведения запроса </w:t>
      </w:r>
      <w:bookmarkEnd w:id="2"/>
      <w:r>
        <w:rPr>
          <w:sz w:val="24"/>
          <w:szCs w:val="24"/>
        </w:rPr>
        <w:t>котировок</w:t>
      </w:r>
    </w:p>
    <w:p w:rsidR="003D1C12" w:rsidRDefault="002F5568">
      <w:pPr>
        <w:pStyle w:val="a0"/>
        <w:keepNext/>
        <w:keepLines/>
        <w:numPr>
          <w:ilvl w:val="1"/>
          <w:numId w:val="4"/>
        </w:numPr>
        <w:tabs>
          <w:tab w:val="left" w:pos="1134"/>
          <w:tab w:val="left" w:pos="1560"/>
          <w:tab w:val="left" w:pos="1986"/>
          <w:tab w:val="left" w:pos="2434"/>
        </w:tabs>
        <w:spacing w:after="120"/>
        <w:ind w:left="426" w:hanging="426"/>
      </w:pPr>
      <w:bookmarkStart w:id="3" w:name="bookmark23"/>
      <w:r>
        <w:rPr>
          <w:rStyle w:val="4"/>
          <w:rFonts w:eastAsia="Arial Unicode MS"/>
          <w:b/>
        </w:rPr>
        <w:tab/>
        <w:t xml:space="preserve">Требования к участникам </w:t>
      </w:r>
      <w:bookmarkEnd w:id="3"/>
      <w:r>
        <w:rPr>
          <w:rStyle w:val="4"/>
          <w:rFonts w:eastAsia="Arial Unicode MS"/>
          <w:b/>
        </w:rPr>
        <w:t>запроса</w:t>
      </w:r>
    </w:p>
    <w:p w:rsidR="003D1C12" w:rsidRDefault="002F5568">
      <w:pPr>
        <w:pStyle w:val="3"/>
        <w:tabs>
          <w:tab w:val="left" w:pos="567"/>
        </w:tabs>
        <w:ind w:right="20" w:firstLine="0"/>
        <w:jc w:val="both"/>
      </w:pPr>
      <w:r>
        <w:rPr>
          <w:sz w:val="24"/>
          <w:szCs w:val="24"/>
        </w:rPr>
        <w:tab/>
        <w:t xml:space="preserve"> </w:t>
      </w:r>
      <w:r>
        <w:rPr>
          <w:rStyle w:val="a6"/>
          <w:b w:val="0"/>
          <w:sz w:val="24"/>
          <w:szCs w:val="24"/>
        </w:rPr>
        <w:t>-  применение основной системы налогообложения (с НДС);</w:t>
      </w:r>
    </w:p>
    <w:p w:rsidR="003D1C12" w:rsidRDefault="002F5568">
      <w:pPr>
        <w:pStyle w:val="3"/>
        <w:tabs>
          <w:tab w:val="clear" w:pos="708"/>
          <w:tab w:val="left" w:pos="222"/>
          <w:tab w:val="left" w:pos="728"/>
          <w:tab w:val="left" w:pos="748"/>
          <w:tab w:val="left" w:pos="768"/>
        </w:tabs>
        <w:spacing w:after="120"/>
        <w:ind w:left="20" w:right="20" w:firstLine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непроведение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3D1C12" w:rsidRDefault="002F5568">
      <w:pPr>
        <w:pStyle w:val="3"/>
        <w:spacing w:after="120"/>
        <w:ind w:left="20" w:right="20" w:firstLine="688"/>
        <w:jc w:val="both"/>
      </w:pPr>
      <w:r>
        <w:rPr>
          <w:sz w:val="24"/>
          <w:szCs w:val="24"/>
        </w:rPr>
        <w:t>- неприостановление деятельности участника размещения заказа в порядке, предусмотренном Кодексом РФ об административных правонарушениях, на день рассмотрения заявки.</w:t>
      </w:r>
    </w:p>
    <w:p w:rsidR="003D1C12" w:rsidRDefault="002F5568">
      <w:pPr>
        <w:pStyle w:val="a0"/>
        <w:keepNext/>
        <w:keepLines/>
        <w:numPr>
          <w:ilvl w:val="1"/>
          <w:numId w:val="4"/>
        </w:numPr>
        <w:tabs>
          <w:tab w:val="clear" w:pos="708"/>
          <w:tab w:val="left" w:pos="730"/>
        </w:tabs>
        <w:spacing w:after="88" w:line="230" w:lineRule="exact"/>
      </w:pPr>
      <w:bookmarkStart w:id="4" w:name="bookmark24"/>
      <w:bookmarkEnd w:id="4"/>
      <w:r>
        <w:rPr>
          <w:rStyle w:val="4"/>
          <w:rFonts w:eastAsia="Arial Unicode MS"/>
          <w:b/>
        </w:rPr>
        <w:tab/>
        <w:t>Требования к оформлению заявки</w:t>
      </w:r>
    </w:p>
    <w:p w:rsidR="003D1C12" w:rsidRDefault="002F5568">
      <w:pPr>
        <w:pStyle w:val="a0"/>
        <w:keepNext/>
        <w:keepLines/>
        <w:spacing w:after="83" w:line="230" w:lineRule="exact"/>
        <w:ind w:firstLine="360"/>
        <w:jc w:val="both"/>
      </w:pPr>
      <w:r>
        <w:rPr>
          <w:rFonts w:ascii="Times New Roman" w:hAnsi="Times New Roman" w:cs="Times New Roman"/>
        </w:rPr>
        <w:t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договора. Заявка подается в произвольной форме с обязательным указанием характеристик и стоимости предлагаемого товара (работы, услуги) и должна содержать подробное описание гарантии на товар (работы, услуги), срока гарантии от производителя и сроки гарантийного обслуживания, количество дней отсрочки платежа, сроки передачи товара (выполнение работ, услуг), цену с учетом скидки, сведения о доставке товара.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 Цена указывается в рублях Российской Федерации.</w:t>
      </w:r>
      <w:r>
        <w:rPr>
          <w:rStyle w:val="4"/>
          <w:rFonts w:eastAsia="Arial Unicode MS"/>
          <w:b/>
          <w:sz w:val="24"/>
          <w:szCs w:val="24"/>
        </w:rPr>
        <w:tab/>
      </w:r>
    </w:p>
    <w:p w:rsidR="003D1C12" w:rsidRDefault="002F5568">
      <w:pPr>
        <w:pStyle w:val="a0"/>
        <w:keepNext/>
        <w:keepLines/>
        <w:spacing w:after="83" w:line="230" w:lineRule="exact"/>
        <w:jc w:val="both"/>
      </w:pPr>
      <w:bookmarkStart w:id="5" w:name="bookmark25"/>
      <w:bookmarkEnd w:id="5"/>
      <w:r>
        <w:rPr>
          <w:rStyle w:val="4"/>
          <w:rFonts w:eastAsia="Arial Unicode MS"/>
          <w:b/>
        </w:rPr>
        <w:t>2.3</w:t>
      </w:r>
      <w:r>
        <w:rPr>
          <w:rStyle w:val="4"/>
          <w:rFonts w:eastAsia="Arial Unicode MS"/>
          <w:b/>
        </w:rPr>
        <w:tab/>
        <w:t xml:space="preserve">Требования к языку заявки </w:t>
      </w:r>
    </w:p>
    <w:p w:rsidR="003D1C12" w:rsidRDefault="002F5568">
      <w:pPr>
        <w:pStyle w:val="3"/>
        <w:spacing w:after="120"/>
        <w:ind w:left="20" w:right="23" w:firstLine="720"/>
        <w:jc w:val="both"/>
      </w:pPr>
      <w:r>
        <w:rPr>
          <w:sz w:val="24"/>
          <w:szCs w:val="24"/>
        </w:rPr>
        <w:t>Все документы, входящие в Заявку, должны быть подготовлены на русском языке за исключением тех документов, оригиналы которых выданы Участнику третьими лицами на ином языке. Указанные документы могут быть представлены на языке оригинала при условии, что к ним приложен официально оформленный перевод этих документов на русский язык.</w:t>
      </w:r>
    </w:p>
    <w:p w:rsidR="003D1C12" w:rsidRDefault="002F5568">
      <w:pPr>
        <w:pStyle w:val="3"/>
        <w:numPr>
          <w:ilvl w:val="1"/>
          <w:numId w:val="5"/>
        </w:numPr>
        <w:spacing w:after="120"/>
        <w:ind w:left="0" w:right="23" w:firstLine="0"/>
        <w:jc w:val="both"/>
      </w:pPr>
      <w:r>
        <w:rPr>
          <w:b/>
          <w:sz w:val="24"/>
          <w:szCs w:val="24"/>
        </w:rPr>
        <w:t>Формирование цены</w:t>
      </w:r>
    </w:p>
    <w:p w:rsidR="003D1C12" w:rsidRDefault="002F5568">
      <w:pPr>
        <w:pStyle w:val="3"/>
        <w:spacing w:after="120"/>
        <w:ind w:right="23" w:firstLine="709"/>
        <w:jc w:val="both"/>
      </w:pPr>
      <w:r>
        <w:rPr>
          <w:sz w:val="24"/>
          <w:szCs w:val="24"/>
        </w:rPr>
        <w:t>В цену на поставляемый Товар должны быть включены все уплачиваемые Поставщиком налоги (включая НДС), таможенные и иные обязательные платежи, а также все расходы Поставщика, связанные с выполнением поставок на предусмотренных договором условиях, и причитающееся ему вознаграждение (прибыль, плановые накопления и т.п.). В цену Товара также включается стоимость доставки Товара до места приемки. Цена должна быть указана с учетом возможной скидки.</w:t>
      </w:r>
    </w:p>
    <w:p w:rsidR="003D1C12" w:rsidRDefault="002F5568">
      <w:pPr>
        <w:pStyle w:val="3"/>
        <w:numPr>
          <w:ilvl w:val="1"/>
          <w:numId w:val="5"/>
        </w:numPr>
        <w:spacing w:after="120"/>
        <w:ind w:left="0" w:right="23"/>
        <w:jc w:val="both"/>
      </w:pPr>
      <w:r>
        <w:rPr>
          <w:b/>
          <w:sz w:val="24"/>
          <w:szCs w:val="24"/>
        </w:rPr>
        <w:t xml:space="preserve">       Критерии определения Победителя:</w:t>
      </w:r>
    </w:p>
    <w:p w:rsidR="003D1C12" w:rsidRDefault="002F5568">
      <w:pPr>
        <w:pStyle w:val="3"/>
        <w:tabs>
          <w:tab w:val="left" w:pos="0"/>
          <w:tab w:val="left" w:pos="1276"/>
        </w:tabs>
        <w:ind w:right="23" w:firstLine="0"/>
        <w:jc w:val="both"/>
      </w:pPr>
      <w:r>
        <w:rPr>
          <w:sz w:val="24"/>
          <w:szCs w:val="24"/>
        </w:rPr>
        <w:tab/>
        <w:t>Победитель выбирается по единственному критерию оценки, которым является цена предложений.</w:t>
      </w:r>
      <w:r>
        <w:rPr>
          <w:sz w:val="24"/>
          <w:szCs w:val="24"/>
        </w:rPr>
        <w:tab/>
      </w:r>
    </w:p>
    <w:p w:rsidR="003D1C12" w:rsidRDefault="003D1C12">
      <w:pPr>
        <w:pStyle w:val="3"/>
        <w:tabs>
          <w:tab w:val="left" w:pos="1068"/>
          <w:tab w:val="left" w:pos="1428"/>
          <w:tab w:val="left" w:pos="1440"/>
          <w:tab w:val="left" w:pos="1788"/>
          <w:tab w:val="left" w:pos="2716"/>
        </w:tabs>
        <w:ind w:left="360" w:right="23" w:firstLine="0"/>
        <w:jc w:val="both"/>
      </w:pPr>
    </w:p>
    <w:p w:rsidR="003D1C12" w:rsidRDefault="002F5568">
      <w:pPr>
        <w:pStyle w:val="3"/>
        <w:numPr>
          <w:ilvl w:val="1"/>
          <w:numId w:val="5"/>
        </w:numPr>
        <w:tabs>
          <w:tab w:val="left" w:pos="0"/>
          <w:tab w:val="left" w:pos="1276"/>
        </w:tabs>
        <w:ind w:left="0" w:right="23"/>
        <w:jc w:val="both"/>
      </w:pPr>
      <w:r>
        <w:rPr>
          <w:b/>
          <w:sz w:val="24"/>
          <w:szCs w:val="24"/>
        </w:rPr>
        <w:t xml:space="preserve">      Порядок определения Победителя: </w:t>
      </w:r>
    </w:p>
    <w:p w:rsidR="003D1C12" w:rsidRDefault="003D1C12">
      <w:pPr>
        <w:pStyle w:val="3"/>
        <w:tabs>
          <w:tab w:val="left" w:pos="1068"/>
          <w:tab w:val="left" w:pos="1428"/>
          <w:tab w:val="left" w:pos="1440"/>
          <w:tab w:val="left" w:pos="1788"/>
          <w:tab w:val="left" w:pos="2716"/>
        </w:tabs>
        <w:ind w:left="360" w:right="23" w:firstLine="0"/>
        <w:jc w:val="both"/>
      </w:pPr>
    </w:p>
    <w:p w:rsidR="003D1C12" w:rsidRDefault="002F5568">
      <w:pPr>
        <w:pStyle w:val="a0"/>
        <w:ind w:firstLine="360"/>
        <w:jc w:val="both"/>
      </w:pPr>
      <w:r>
        <w:rPr>
          <w:rFonts w:ascii="Times New Roman" w:eastAsia="Times New Roman" w:hAnsi="Times New Roman"/>
        </w:rPr>
        <w:t xml:space="preserve">В случае соответствия Участника предъявляемым требованиям, соблюдением участником порядка подачи заявки, победителем в проведении запроса котировок признается участник процедуры закупки, подавший заявку, которая отвечает всем требованиям, установленным настоящим извещением и в котором указана наиболее низкая цена товаров (работ, услуг).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</w:t>
      </w:r>
      <w:r>
        <w:rPr>
          <w:rFonts w:ascii="Times New Roman" w:eastAsia="Times New Roman" w:hAnsi="Times New Roman"/>
        </w:rPr>
        <w:lastRenderedPageBreak/>
        <w:t>котировочная заявка которого поступила ранее котировочных заявок других участников процедуры закупки.</w:t>
      </w:r>
    </w:p>
    <w:p w:rsidR="003D1C12" w:rsidRDefault="003D1C12">
      <w:pPr>
        <w:pStyle w:val="a0"/>
        <w:ind w:firstLine="708"/>
        <w:jc w:val="both"/>
      </w:pPr>
    </w:p>
    <w:p w:rsidR="003D1C12" w:rsidRDefault="002F5568">
      <w:pPr>
        <w:pStyle w:val="3"/>
        <w:numPr>
          <w:ilvl w:val="1"/>
          <w:numId w:val="5"/>
        </w:numPr>
        <w:spacing w:after="120"/>
        <w:ind w:left="0" w:right="23"/>
        <w:jc w:val="both"/>
      </w:pPr>
      <w:bookmarkStart w:id="6" w:name="bookmark28"/>
      <w:r>
        <w:rPr>
          <w:rStyle w:val="4"/>
          <w:rFonts w:eastAsia="Arial Unicode MS"/>
        </w:rPr>
        <w:t xml:space="preserve"> </w:t>
      </w:r>
      <w:r>
        <w:rPr>
          <w:rStyle w:val="4"/>
          <w:rFonts w:eastAsia="Arial Unicode MS"/>
        </w:rPr>
        <w:tab/>
      </w:r>
      <w:r>
        <w:rPr>
          <w:rStyle w:val="4"/>
          <w:rFonts w:eastAsia="Arial Unicode MS"/>
          <w:b/>
          <w:sz w:val="24"/>
          <w:szCs w:val="24"/>
        </w:rPr>
        <w:t>Условия заключения договор</w:t>
      </w:r>
      <w:bookmarkEnd w:id="6"/>
      <w:r>
        <w:rPr>
          <w:rStyle w:val="4"/>
          <w:rFonts w:eastAsia="Arial Unicode MS"/>
          <w:b/>
          <w:sz w:val="24"/>
          <w:szCs w:val="24"/>
        </w:rPr>
        <w:t>ов</w:t>
      </w:r>
    </w:p>
    <w:p w:rsidR="003D1C12" w:rsidRDefault="002F5568">
      <w:pPr>
        <w:pStyle w:val="3"/>
        <w:spacing w:after="56" w:line="269" w:lineRule="exact"/>
        <w:ind w:right="40" w:firstLine="720"/>
        <w:jc w:val="both"/>
      </w:pPr>
      <w:r>
        <w:rPr>
          <w:sz w:val="24"/>
          <w:szCs w:val="24"/>
        </w:rPr>
        <w:t>Договоры будут заключаться отдельно по каждому лоту между рай-(гор-)топами и организациями, предложения которых имеют наиболее выгодные условия для Покупателя.</w:t>
      </w:r>
    </w:p>
    <w:p w:rsidR="003D1C12" w:rsidRDefault="002F5568">
      <w:pPr>
        <w:pStyle w:val="3"/>
        <w:spacing w:after="56" w:line="269" w:lineRule="exact"/>
        <w:ind w:right="40" w:firstLine="720"/>
        <w:jc w:val="both"/>
      </w:pPr>
      <w:r>
        <w:rPr>
          <w:sz w:val="24"/>
          <w:szCs w:val="24"/>
        </w:rPr>
        <w:t>Договоры будут заключаться по форме Поставщика с включением условий, предложенных Покупателю и одобренных им.</w:t>
      </w:r>
    </w:p>
    <w:p w:rsidR="003D1C12" w:rsidRDefault="002F5568">
      <w:pPr>
        <w:pStyle w:val="3"/>
        <w:spacing w:after="56" w:line="269" w:lineRule="exact"/>
        <w:ind w:right="40" w:firstLine="720"/>
        <w:jc w:val="both"/>
      </w:pPr>
      <w:r>
        <w:rPr>
          <w:sz w:val="24"/>
          <w:szCs w:val="24"/>
        </w:rPr>
        <w:t>Договоры должны быть согласованы и подписаны сторонами в срок не ранее 3 (трех) дней и не позднее 25 (двадцати пяти) дней с момента подписания комиссией протокола.</w:t>
      </w:r>
    </w:p>
    <w:p w:rsidR="003D1C12" w:rsidRDefault="002F5568">
      <w:pPr>
        <w:pStyle w:val="3"/>
        <w:numPr>
          <w:ilvl w:val="1"/>
          <w:numId w:val="5"/>
        </w:numPr>
        <w:spacing w:after="56" w:line="269" w:lineRule="exact"/>
        <w:ind w:left="0" w:right="40"/>
        <w:jc w:val="both"/>
      </w:pPr>
      <w:bookmarkStart w:id="7" w:name="bookmark29"/>
      <w:r>
        <w:rPr>
          <w:rStyle w:val="4"/>
          <w:rFonts w:eastAsia="Arial Unicode MS"/>
        </w:rPr>
        <w:tab/>
        <w:t xml:space="preserve"> </w:t>
      </w:r>
      <w:bookmarkEnd w:id="7"/>
      <w:r>
        <w:rPr>
          <w:rStyle w:val="4"/>
          <w:rFonts w:eastAsia="Arial Unicode MS"/>
          <w:b/>
          <w:sz w:val="24"/>
          <w:szCs w:val="24"/>
        </w:rPr>
        <w:t>Прочие положения</w:t>
      </w:r>
    </w:p>
    <w:p w:rsidR="003D1C12" w:rsidRDefault="002F5568">
      <w:pPr>
        <w:pStyle w:val="3"/>
        <w:spacing w:line="274" w:lineRule="exact"/>
        <w:ind w:right="40" w:firstLine="720"/>
        <w:jc w:val="both"/>
      </w:pPr>
      <w:r>
        <w:rPr>
          <w:sz w:val="24"/>
          <w:szCs w:val="24"/>
        </w:rPr>
        <w:t>Заказчик вправе отклонить любое предложение или отклонить все предложения и отказаться от проведения запроса котировок (цен)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3D1C12" w:rsidRDefault="003D1C12">
      <w:pPr>
        <w:pStyle w:val="a0"/>
      </w:pPr>
    </w:p>
    <w:p w:rsidR="003D1C12" w:rsidRDefault="003D1C12">
      <w:pPr>
        <w:pStyle w:val="a0"/>
      </w:pPr>
    </w:p>
    <w:p w:rsidR="003D1C12" w:rsidRDefault="003D1C12">
      <w:pPr>
        <w:pStyle w:val="a0"/>
      </w:pPr>
    </w:p>
    <w:p w:rsidR="003D1C12" w:rsidRDefault="003D1C12">
      <w:pPr>
        <w:pStyle w:val="a0"/>
      </w:pPr>
    </w:p>
    <w:p w:rsidR="003D1C12" w:rsidRDefault="003D1C12">
      <w:pPr>
        <w:pStyle w:val="a0"/>
      </w:pPr>
    </w:p>
    <w:p w:rsidR="003D1C12" w:rsidRDefault="003D1C12">
      <w:pPr>
        <w:pStyle w:val="a0"/>
      </w:pPr>
    </w:p>
    <w:p w:rsidR="003D1C12" w:rsidRDefault="003D1C12">
      <w:pPr>
        <w:pStyle w:val="a0"/>
      </w:pPr>
    </w:p>
    <w:p w:rsidR="003D1C12" w:rsidRDefault="003D1C12">
      <w:pPr>
        <w:pStyle w:val="a0"/>
      </w:pPr>
    </w:p>
    <w:p w:rsidR="003D1C12" w:rsidRDefault="003D1C12">
      <w:pPr>
        <w:pStyle w:val="a0"/>
      </w:pPr>
    </w:p>
    <w:p w:rsidR="003D1C12" w:rsidRDefault="003D1C12">
      <w:pPr>
        <w:pStyle w:val="a0"/>
      </w:pPr>
    </w:p>
    <w:p w:rsidR="003D1C12" w:rsidRDefault="003D1C12">
      <w:pPr>
        <w:pStyle w:val="a0"/>
      </w:pPr>
    </w:p>
    <w:p w:rsidR="003D1C12" w:rsidRDefault="003D1C12">
      <w:pPr>
        <w:pStyle w:val="a0"/>
      </w:pPr>
    </w:p>
    <w:p w:rsidR="003D1C12" w:rsidRDefault="003D1C12">
      <w:pPr>
        <w:pStyle w:val="a0"/>
      </w:pPr>
    </w:p>
    <w:p w:rsidR="003D1C12" w:rsidRDefault="003D1C12">
      <w:pPr>
        <w:pStyle w:val="a0"/>
      </w:pPr>
    </w:p>
    <w:p w:rsidR="003D1C12" w:rsidRDefault="00920139" w:rsidP="00920139">
      <w:pPr>
        <w:pStyle w:val="a0"/>
        <w:spacing w:after="194" w:line="230" w:lineRule="exact"/>
        <w:rPr>
          <w:rStyle w:val="40"/>
          <w:rFonts w:eastAsia="Arial Unicode MS"/>
          <w:sz w:val="22"/>
          <w:szCs w:val="22"/>
        </w:rPr>
      </w:pPr>
      <w:r>
        <w:t xml:space="preserve">                       </w:t>
      </w:r>
      <w:r w:rsidR="002F5568">
        <w:rPr>
          <w:rStyle w:val="40"/>
          <w:rFonts w:eastAsia="Arial Unicode MS"/>
          <w:sz w:val="22"/>
          <w:szCs w:val="22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2"/>
        <w:gridCol w:w="6561"/>
        <w:gridCol w:w="2367"/>
      </w:tblGrid>
      <w:tr w:rsidR="00920139" w:rsidRPr="00AD4C2F" w:rsidTr="00967D22">
        <w:trPr>
          <w:trHeight w:val="57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№ п./п.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Сведения об Участнике</w:t>
            </w:r>
          </w:p>
        </w:tc>
      </w:tr>
      <w:tr w:rsidR="00920139" w:rsidRPr="00AD4C2F" w:rsidTr="00967D22">
        <w:trPr>
          <w:trHeight w:val="53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139" w:rsidRPr="00AD4C2F" w:rsidTr="00967D22">
        <w:trPr>
          <w:trHeight w:val="54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Сведения об организационно-правовой форме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139" w:rsidRPr="00AD4C2F" w:rsidTr="00967D22">
        <w:trPr>
          <w:trHeight w:val="567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Место нахождения (для юридического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139" w:rsidRPr="00AD4C2F" w:rsidTr="00967D22">
        <w:trPr>
          <w:trHeight w:val="56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Почтовый адрес</w:t>
            </w:r>
            <w:r w:rsidRPr="00AD4C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t>(для юридического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139" w:rsidRPr="00AD4C2F" w:rsidTr="00967D22">
        <w:trPr>
          <w:trHeight w:val="5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Фамилия, имя, отчество, паспортные данные (для физического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139" w:rsidRPr="00AD4C2F" w:rsidTr="00967D22">
        <w:trPr>
          <w:trHeight w:val="5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spacing w:line="245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Фамилия, имя, отчество руководителя. На основании чего действует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139" w:rsidRPr="00AD4C2F" w:rsidTr="00967D22">
        <w:trPr>
          <w:trHeight w:val="71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Сведения о месте жительства (для физиче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softHyphen/>
              <w:t>ского лица)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139" w:rsidRPr="00AD4C2F" w:rsidTr="00967D22">
        <w:trPr>
          <w:trHeight w:val="55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Номер контактного телефона, Контактное лицо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139" w:rsidRPr="00AD4C2F" w:rsidTr="00967D22">
        <w:trPr>
          <w:trHeight w:val="341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139" w:rsidRPr="00AD4C2F" w:rsidTr="00967D22">
        <w:trPr>
          <w:trHeight w:val="33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10.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Сайт организации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139" w:rsidRPr="00AD4C2F" w:rsidTr="00967D22">
        <w:trPr>
          <w:trHeight w:val="218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Банковские реквизиты Участника:</w:t>
            </w:r>
          </w:p>
          <w:p w:rsidR="00920139" w:rsidRPr="00AD4C2F" w:rsidRDefault="00920139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наименование банка</w:t>
            </w:r>
            <w:r w:rsidRPr="00AD4C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t>р\с</w:t>
            </w:r>
          </w:p>
          <w:p w:rsidR="00920139" w:rsidRPr="00AD4C2F" w:rsidRDefault="00920139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к\с</w:t>
            </w:r>
          </w:p>
          <w:p w:rsidR="00920139" w:rsidRPr="00AD4C2F" w:rsidRDefault="00920139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ИНН</w:t>
            </w:r>
          </w:p>
          <w:p w:rsidR="00920139" w:rsidRPr="00AD4C2F" w:rsidRDefault="00920139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КПП</w:t>
            </w:r>
          </w:p>
          <w:p w:rsidR="00920139" w:rsidRPr="00AD4C2F" w:rsidRDefault="00920139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ОГРН</w:t>
            </w:r>
          </w:p>
          <w:p w:rsidR="00920139" w:rsidRPr="00AD4C2F" w:rsidRDefault="00920139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ОКПО</w:t>
            </w:r>
          </w:p>
          <w:p w:rsidR="00920139" w:rsidRPr="00AD4C2F" w:rsidRDefault="00920139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Участника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139" w:rsidRPr="00AD4C2F" w:rsidTr="00967D22">
        <w:trPr>
          <w:trHeight w:val="126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Наименование налоговой службы, в которой Участник зарегистрирован в каче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softHyphen/>
              <w:t>стве налогоплательщика номер налоговой службы/ОКВЭД Участника на данный вид деятель</w:t>
            </w:r>
            <w:r w:rsidRPr="00AD4C2F">
              <w:rPr>
                <w:rStyle w:val="5"/>
                <w:rFonts w:eastAsia="Arial Unicode MS"/>
                <w:sz w:val="18"/>
                <w:szCs w:val="18"/>
              </w:rPr>
              <w:softHyphen/>
              <w:t>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139" w:rsidRPr="00AD4C2F" w:rsidTr="00967D22">
        <w:trPr>
          <w:trHeight w:val="33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Номер и дата  аттестата аккредитации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139" w:rsidRPr="00AD4C2F" w:rsidTr="00967D22">
        <w:trPr>
          <w:trHeight w:val="33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139" w:rsidRPr="00AD4C2F" w:rsidTr="00967D22">
        <w:trPr>
          <w:trHeight w:val="33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18"/>
                <w:szCs w:val="18"/>
              </w:rPr>
            </w:pPr>
            <w:r w:rsidRPr="00AD4C2F">
              <w:rPr>
                <w:sz w:val="18"/>
                <w:szCs w:val="18"/>
              </w:rPr>
              <w:t>15.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18"/>
                <w:szCs w:val="18"/>
              </w:rPr>
            </w:pPr>
            <w:r w:rsidRPr="00AD4C2F">
              <w:rPr>
                <w:rStyle w:val="5"/>
                <w:rFonts w:eastAsia="Arial Unicode MS"/>
                <w:sz w:val="18"/>
                <w:szCs w:val="18"/>
              </w:rPr>
              <w:t>№ и дата выдачи лицензии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39" w:rsidRPr="00AD4C2F" w:rsidRDefault="00920139" w:rsidP="00967D22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20139" w:rsidRPr="00AD4C2F" w:rsidRDefault="00920139" w:rsidP="00920139">
      <w:pPr>
        <w:rPr>
          <w:rFonts w:ascii="Times New Roman" w:hAnsi="Times New Roman"/>
          <w:sz w:val="18"/>
          <w:szCs w:val="18"/>
        </w:rPr>
      </w:pPr>
    </w:p>
    <w:p w:rsidR="00920139" w:rsidRPr="00AD4C2F" w:rsidRDefault="00920139" w:rsidP="00920139">
      <w:pPr>
        <w:pStyle w:val="ad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AD4C2F">
        <w:rPr>
          <w:rFonts w:ascii="Times New Roman" w:hAnsi="Times New Roman" w:cs="Times New Roman"/>
          <w:sz w:val="18"/>
          <w:szCs w:val="18"/>
        </w:rPr>
        <w:tab/>
        <w:t>Подпись руководителя и печать организации</w:t>
      </w:r>
    </w:p>
    <w:p w:rsidR="00920139" w:rsidRPr="00AD4C2F" w:rsidRDefault="00920139" w:rsidP="00920139">
      <w:pPr>
        <w:rPr>
          <w:rFonts w:ascii="Times New Roman" w:hAnsi="Times New Roman"/>
          <w:sz w:val="18"/>
          <w:szCs w:val="18"/>
        </w:rPr>
      </w:pPr>
    </w:p>
    <w:p w:rsidR="00920139" w:rsidRDefault="00920139" w:rsidP="00920139">
      <w:pPr>
        <w:pStyle w:val="a0"/>
        <w:spacing w:after="194" w:line="230" w:lineRule="exact"/>
      </w:pPr>
    </w:p>
    <w:p w:rsidR="003D1C12" w:rsidRDefault="003D1C12">
      <w:pPr>
        <w:pStyle w:val="a0"/>
      </w:pPr>
    </w:p>
    <w:p w:rsidR="003D1C12" w:rsidRDefault="003D1C12">
      <w:pPr>
        <w:pStyle w:val="a0"/>
      </w:pPr>
    </w:p>
    <w:p w:rsidR="003D1C12" w:rsidRDefault="003D1C12">
      <w:pPr>
        <w:pStyle w:val="a0"/>
      </w:pPr>
    </w:p>
    <w:p w:rsidR="003D1C12" w:rsidRDefault="003D1C12">
      <w:pPr>
        <w:pStyle w:val="a0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826"/>
        <w:gridCol w:w="4267"/>
        <w:gridCol w:w="4667"/>
      </w:tblGrid>
      <w:tr w:rsidR="003D1C12">
        <w:trPr>
          <w:cantSplit/>
          <w:trHeight w:val="576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8" w:name="__UnoMark__1046_14306724661"/>
            <w:bookmarkStart w:id="9" w:name="__UnoMark__575_113549369411"/>
            <w:bookmarkStart w:id="10" w:name="__UnoMark__382_26807073111"/>
            <w:bookmarkStart w:id="11" w:name="__UnoMark__2858_1430672466"/>
            <w:bookmarkEnd w:id="8"/>
            <w:bookmarkEnd w:id="9"/>
            <w:bookmarkEnd w:id="10"/>
            <w:bookmarkEnd w:id="11"/>
            <w:r>
              <w:rPr>
                <w:sz w:val="22"/>
                <w:szCs w:val="22"/>
              </w:rPr>
              <w:t xml:space="preserve">№ </w:t>
            </w:r>
            <w:bookmarkStart w:id="12" w:name="__UnoMark__1051_14306724661"/>
            <w:bookmarkStart w:id="13" w:name="__UnoMark__578_113549369411"/>
            <w:bookmarkStart w:id="14" w:name="__UnoMark__383_26807073111"/>
            <w:bookmarkStart w:id="15" w:name="__UnoMark__2865_1430672466"/>
            <w:bookmarkEnd w:id="12"/>
            <w:bookmarkEnd w:id="13"/>
            <w:bookmarkEnd w:id="14"/>
            <w:bookmarkEnd w:id="15"/>
            <w:r>
              <w:rPr>
                <w:sz w:val="22"/>
                <w:szCs w:val="22"/>
              </w:rPr>
              <w:t>п./п.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6" w:name="__UnoMark__1057_14306724661"/>
            <w:bookmarkStart w:id="17" w:name="__UnoMark__582_113549369411"/>
            <w:bookmarkStart w:id="18" w:name="__UnoMark__385_26807073111"/>
            <w:bookmarkStart w:id="19" w:name="__UnoMark__384_26807073111"/>
            <w:bookmarkStart w:id="20" w:name="__UnoMark__579_113549369411"/>
            <w:bookmarkStart w:id="21" w:name="__UnoMark__1052_14306724661"/>
            <w:bookmarkStart w:id="22" w:name="__UnoMark__2866_1430672466"/>
            <w:bookmarkStart w:id="23" w:name="__UnoMark__2873_1430672466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4" w:name="__UnoMark__1063_14306724661"/>
            <w:bookmarkStart w:id="25" w:name="__UnoMark__586_113549369411"/>
            <w:bookmarkStart w:id="26" w:name="__UnoMark__387_26807073111"/>
            <w:bookmarkStart w:id="27" w:name="__UnoMark__386_26807073111"/>
            <w:bookmarkStart w:id="28" w:name="__UnoMark__583_113549369411"/>
            <w:bookmarkStart w:id="29" w:name="__UnoMark__1058_14306724661"/>
            <w:bookmarkStart w:id="30" w:name="__UnoMark__2874_1430672466"/>
            <w:bookmarkStart w:id="31" w:name="__UnoMark__2881_1430672466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r>
              <w:rPr>
                <w:sz w:val="22"/>
                <w:szCs w:val="22"/>
              </w:rPr>
              <w:t>Сведения об Участнике</w:t>
            </w:r>
          </w:p>
        </w:tc>
      </w:tr>
      <w:tr w:rsidR="003D1C12">
        <w:trPr>
          <w:cantSplit/>
          <w:trHeight w:val="538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2" w:name="__UnoMark__1069_14306724661"/>
            <w:bookmarkStart w:id="33" w:name="__UnoMark__590_113549369411"/>
            <w:bookmarkStart w:id="34" w:name="__UnoMark__389_26807073111"/>
            <w:bookmarkStart w:id="35" w:name="__UnoMark__388_26807073111"/>
            <w:bookmarkStart w:id="36" w:name="__UnoMark__587_113549369411"/>
            <w:bookmarkStart w:id="37" w:name="__UnoMark__1064_14306724661"/>
            <w:bookmarkStart w:id="38" w:name="__UnoMark__2882_1430672466"/>
            <w:bookmarkStart w:id="39" w:name="__UnoMark__2889_1430672466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>
              <w:rPr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0" w:name="__UnoMark__1077_14306724661"/>
            <w:bookmarkStart w:id="41" w:name="__UnoMark__594_113549369411"/>
            <w:bookmarkStart w:id="42" w:name="__UnoMark__391_26807073111"/>
            <w:bookmarkStart w:id="43" w:name="__UnoMark__390_26807073111"/>
            <w:bookmarkStart w:id="44" w:name="__UnoMark__591_113549369411"/>
            <w:bookmarkStart w:id="45" w:name="__UnoMark__596_113549369411"/>
            <w:bookmarkStart w:id="46" w:name="__UnoMark__595_113549369411"/>
            <w:bookmarkStart w:id="47" w:name="__UnoMark__1070_14306724661"/>
            <w:bookmarkStart w:id="48" w:name="__UnoMark__1081_14306724661"/>
            <w:bookmarkStart w:id="49" w:name="__UnoMark__1080_14306724661"/>
            <w:bookmarkStart w:id="50" w:name="__UnoMark__1079_14306724661"/>
            <w:bookmarkStart w:id="51" w:name="__UnoMark__1078_14306724661"/>
            <w:bookmarkStart w:id="52" w:name="__UnoMark__2890_1430672466"/>
            <w:bookmarkStart w:id="53" w:name="__UnoMark__2909_1430672466"/>
            <w:bookmarkStart w:id="54" w:name="__UnoMark__2908_1430672466"/>
            <w:bookmarkStart w:id="55" w:name="__UnoMark__2907_1430672466"/>
            <w:bookmarkStart w:id="56" w:name="__UnoMark__2906_1430672466"/>
            <w:bookmarkStart w:id="57" w:name="__UnoMark__2905_1430672466"/>
            <w:bookmarkStart w:id="58" w:name="__UnoMark__2904_1430672466"/>
            <w:bookmarkStart w:id="59" w:name="__UnoMark__2903_1430672466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r>
              <w:rPr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3D1C12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60" w:name="__UnoMark__1082_14306724661"/>
            <w:bookmarkStart w:id="61" w:name="__UnoMark__597_113549369411"/>
            <w:bookmarkStart w:id="62" w:name="__UnoMark__392_26807073111"/>
            <w:bookmarkStart w:id="63" w:name="__UnoMark__393_26807073111"/>
            <w:bookmarkStart w:id="64" w:name="__UnoMark__598_113549369411"/>
            <w:bookmarkStart w:id="65" w:name="__UnoMark__1083_14306724661"/>
            <w:bookmarkStart w:id="66" w:name="__UnoMark__2911_1430672466"/>
            <w:bookmarkStart w:id="67" w:name="__UnoMark__2910_1430672466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</w:tr>
      <w:tr w:rsidR="003D1C12">
        <w:trPr>
          <w:cantSplit/>
          <w:trHeight w:val="546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68" w:name="__UnoMark__1093_14306724661"/>
            <w:bookmarkStart w:id="69" w:name="__UnoMark__604_113549369411"/>
            <w:bookmarkStart w:id="70" w:name="__UnoMark__395_26807073111"/>
            <w:bookmarkStart w:id="71" w:name="__UnoMark__394_26807073111"/>
            <w:bookmarkStart w:id="72" w:name="__UnoMark__601_113549369411"/>
            <w:bookmarkStart w:id="73" w:name="__UnoMark__1088_14306724661"/>
            <w:bookmarkStart w:id="74" w:name="__UnoMark__2918_1430672466"/>
            <w:bookmarkStart w:id="75" w:name="__UnoMark__2925_1430672466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r>
              <w:rPr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76" w:name="__UnoMark__1101_14306724661"/>
            <w:bookmarkStart w:id="77" w:name="__UnoMark__608_113549369411"/>
            <w:bookmarkStart w:id="78" w:name="__UnoMark__397_26807073111"/>
            <w:bookmarkStart w:id="79" w:name="__UnoMark__396_26807073111"/>
            <w:bookmarkStart w:id="80" w:name="__UnoMark__605_113549369411"/>
            <w:bookmarkStart w:id="81" w:name="__UnoMark__610_113549369411"/>
            <w:bookmarkStart w:id="82" w:name="__UnoMark__609_113549369411"/>
            <w:bookmarkStart w:id="83" w:name="__UnoMark__1094_14306724661"/>
            <w:bookmarkStart w:id="84" w:name="__UnoMark__1105_14306724661"/>
            <w:bookmarkStart w:id="85" w:name="__UnoMark__1104_14306724661"/>
            <w:bookmarkStart w:id="86" w:name="__UnoMark__1103_14306724661"/>
            <w:bookmarkStart w:id="87" w:name="__UnoMark__1102_14306724661"/>
            <w:bookmarkStart w:id="88" w:name="__UnoMark__2926_1430672466"/>
            <w:bookmarkStart w:id="89" w:name="__UnoMark__2945_1430672466"/>
            <w:bookmarkStart w:id="90" w:name="__UnoMark__2944_1430672466"/>
            <w:bookmarkStart w:id="91" w:name="__UnoMark__2943_1430672466"/>
            <w:bookmarkStart w:id="92" w:name="__UnoMark__2942_1430672466"/>
            <w:bookmarkStart w:id="93" w:name="__UnoMark__2941_1430672466"/>
            <w:bookmarkStart w:id="94" w:name="__UnoMark__2940_1430672466"/>
            <w:bookmarkStart w:id="95" w:name="__UnoMark__2939_1430672466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r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3D1C12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96" w:name="__UnoMark__1106_14306724661"/>
            <w:bookmarkStart w:id="97" w:name="__UnoMark__611_113549369411"/>
            <w:bookmarkStart w:id="98" w:name="__UnoMark__398_26807073111"/>
            <w:bookmarkStart w:id="99" w:name="__UnoMark__399_26807073111"/>
            <w:bookmarkStart w:id="100" w:name="__UnoMark__612_113549369411"/>
            <w:bookmarkStart w:id="101" w:name="__UnoMark__1107_14306724661"/>
            <w:bookmarkStart w:id="102" w:name="__UnoMark__2947_1430672466"/>
            <w:bookmarkStart w:id="103" w:name="__UnoMark__2946_1430672466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</w:p>
        </w:tc>
      </w:tr>
      <w:tr w:rsidR="003D1C12">
        <w:trPr>
          <w:cantSplit/>
          <w:trHeight w:val="567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04" w:name="__UnoMark__1117_14306724661"/>
            <w:bookmarkStart w:id="105" w:name="__UnoMark__618_113549369411"/>
            <w:bookmarkStart w:id="106" w:name="__UnoMark__401_26807073111"/>
            <w:bookmarkStart w:id="107" w:name="__UnoMark__400_26807073111"/>
            <w:bookmarkStart w:id="108" w:name="__UnoMark__615_113549369411"/>
            <w:bookmarkStart w:id="109" w:name="__UnoMark__1112_14306724661"/>
            <w:bookmarkStart w:id="110" w:name="__UnoMark__2954_1430672466"/>
            <w:bookmarkStart w:id="111" w:name="__UnoMark__2961_1430672466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r>
              <w:rPr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12" w:name="__UnoMark__1125_14306724661"/>
            <w:bookmarkStart w:id="113" w:name="__UnoMark__622_113549369411"/>
            <w:bookmarkStart w:id="114" w:name="__UnoMark__403_26807073111"/>
            <w:bookmarkStart w:id="115" w:name="__UnoMark__402_26807073111"/>
            <w:bookmarkStart w:id="116" w:name="__UnoMark__619_113549369411"/>
            <w:bookmarkStart w:id="117" w:name="__UnoMark__624_113549369411"/>
            <w:bookmarkStart w:id="118" w:name="__UnoMark__623_113549369411"/>
            <w:bookmarkStart w:id="119" w:name="__UnoMark__1118_14306724661"/>
            <w:bookmarkStart w:id="120" w:name="__UnoMark__1129_14306724661"/>
            <w:bookmarkStart w:id="121" w:name="__UnoMark__1128_14306724661"/>
            <w:bookmarkStart w:id="122" w:name="__UnoMark__1127_14306724661"/>
            <w:bookmarkStart w:id="123" w:name="__UnoMark__1126_14306724661"/>
            <w:bookmarkStart w:id="124" w:name="__UnoMark__2962_1430672466"/>
            <w:bookmarkStart w:id="125" w:name="__UnoMark__2981_1430672466"/>
            <w:bookmarkStart w:id="126" w:name="__UnoMark__2980_1430672466"/>
            <w:bookmarkStart w:id="127" w:name="__UnoMark__2979_1430672466"/>
            <w:bookmarkStart w:id="128" w:name="__UnoMark__2978_1430672466"/>
            <w:bookmarkStart w:id="129" w:name="__UnoMark__2977_1430672466"/>
            <w:bookmarkStart w:id="130" w:name="__UnoMark__2976_1430672466"/>
            <w:bookmarkStart w:id="131" w:name="__UnoMark__2975_1430672466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r>
              <w:rPr>
                <w:rStyle w:val="5"/>
                <w:rFonts w:eastAsia="Arial Unicode MS"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3D1C12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32" w:name="__UnoMark__1130_14306724661"/>
            <w:bookmarkStart w:id="133" w:name="__UnoMark__625_113549369411"/>
            <w:bookmarkStart w:id="134" w:name="__UnoMark__404_26807073111"/>
            <w:bookmarkStart w:id="135" w:name="__UnoMark__405_26807073111"/>
            <w:bookmarkStart w:id="136" w:name="__UnoMark__626_113549369411"/>
            <w:bookmarkStart w:id="137" w:name="__UnoMark__1131_14306724661"/>
            <w:bookmarkStart w:id="138" w:name="__UnoMark__2983_1430672466"/>
            <w:bookmarkStart w:id="139" w:name="__UnoMark__2982_1430672466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</w:p>
        </w:tc>
      </w:tr>
      <w:tr w:rsidR="003D1C12">
        <w:trPr>
          <w:cantSplit/>
          <w:trHeight w:val="564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40" w:name="__UnoMark__1141_14306724661"/>
            <w:bookmarkStart w:id="141" w:name="__UnoMark__632_113549369411"/>
            <w:bookmarkStart w:id="142" w:name="__UnoMark__407_26807073111"/>
            <w:bookmarkStart w:id="143" w:name="__UnoMark__406_26807073111"/>
            <w:bookmarkStart w:id="144" w:name="__UnoMark__629_113549369411"/>
            <w:bookmarkStart w:id="145" w:name="__UnoMark__1136_14306724661"/>
            <w:bookmarkStart w:id="146" w:name="__UnoMark__2990_1430672466"/>
            <w:bookmarkStart w:id="147" w:name="__UnoMark__2997_1430672466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r>
              <w:rPr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48" w:name="__UnoMark__1142_14306724661"/>
            <w:bookmarkStart w:id="149" w:name="__UnoMark__633_113549369411"/>
            <w:bookmarkStart w:id="150" w:name="__UnoMark__408_26807073111"/>
            <w:bookmarkStart w:id="151" w:name="__UnoMark__2998_1430672466"/>
            <w:bookmarkEnd w:id="148"/>
            <w:bookmarkEnd w:id="149"/>
            <w:bookmarkEnd w:id="150"/>
            <w:bookmarkEnd w:id="151"/>
            <w:r>
              <w:rPr>
                <w:rStyle w:val="5"/>
                <w:rFonts w:eastAsia="Arial Unicode MS"/>
                <w:sz w:val="22"/>
                <w:szCs w:val="22"/>
              </w:rPr>
              <w:t>Почтовый адрес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152" w:name="__UnoMark__1149_14306724661"/>
            <w:bookmarkStart w:id="153" w:name="__UnoMark__636_113549369411"/>
            <w:bookmarkStart w:id="154" w:name="__UnoMark__409_26807073111"/>
            <w:bookmarkStart w:id="155" w:name="__UnoMark__638_113549369411"/>
            <w:bookmarkStart w:id="156" w:name="__UnoMark__637_113549369411"/>
            <w:bookmarkStart w:id="157" w:name="__UnoMark__1153_14306724661"/>
            <w:bookmarkStart w:id="158" w:name="__UnoMark__1152_14306724661"/>
            <w:bookmarkStart w:id="159" w:name="__UnoMark__1151_14306724661"/>
            <w:bookmarkStart w:id="160" w:name="__UnoMark__1150_14306724661"/>
            <w:bookmarkStart w:id="161" w:name="__UnoMark__3017_1430672466"/>
            <w:bookmarkStart w:id="162" w:name="__UnoMark__3016_1430672466"/>
            <w:bookmarkStart w:id="163" w:name="__UnoMark__3015_1430672466"/>
            <w:bookmarkStart w:id="164" w:name="__UnoMark__3014_1430672466"/>
            <w:bookmarkStart w:id="165" w:name="__UnoMark__3013_1430672466"/>
            <w:bookmarkStart w:id="166" w:name="__UnoMark__3012_1430672466"/>
            <w:bookmarkStart w:id="167" w:name="__UnoMark__3011_1430672466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r>
              <w:rPr>
                <w:rStyle w:val="5"/>
                <w:rFonts w:eastAsia="Arial Unicode MS"/>
                <w:sz w:val="22"/>
                <w:szCs w:val="22"/>
              </w:rPr>
              <w:t>(для юридического лица)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3D1C12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68" w:name="__UnoMark__1154_14306724661"/>
            <w:bookmarkStart w:id="169" w:name="__UnoMark__639_113549369411"/>
            <w:bookmarkStart w:id="170" w:name="__UnoMark__410_26807073111"/>
            <w:bookmarkStart w:id="171" w:name="__UnoMark__411_26807073111"/>
            <w:bookmarkStart w:id="172" w:name="__UnoMark__640_113549369411"/>
            <w:bookmarkStart w:id="173" w:name="__UnoMark__1155_14306724661"/>
            <w:bookmarkStart w:id="174" w:name="__UnoMark__3019_1430672466"/>
            <w:bookmarkStart w:id="175" w:name="__UnoMark__3018_1430672466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</w:p>
        </w:tc>
      </w:tr>
      <w:tr w:rsidR="003D1C12">
        <w:trPr>
          <w:cantSplit/>
          <w:trHeight w:val="558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76" w:name="__UnoMark__1165_14306724661"/>
            <w:bookmarkStart w:id="177" w:name="__UnoMark__646_113549369411"/>
            <w:bookmarkStart w:id="178" w:name="__UnoMark__413_26807073111"/>
            <w:bookmarkStart w:id="179" w:name="__UnoMark__412_26807073111"/>
            <w:bookmarkStart w:id="180" w:name="__UnoMark__643_113549369411"/>
            <w:bookmarkStart w:id="181" w:name="__UnoMark__1160_14306724661"/>
            <w:bookmarkStart w:id="182" w:name="__UnoMark__3026_1430672466"/>
            <w:bookmarkStart w:id="183" w:name="__UnoMark__3033_1430672466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r>
              <w:rPr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184" w:name="__UnoMark__1173_14306724661"/>
            <w:bookmarkStart w:id="185" w:name="__UnoMark__650_113549369411"/>
            <w:bookmarkStart w:id="186" w:name="__UnoMark__415_26807073111"/>
            <w:bookmarkStart w:id="187" w:name="__UnoMark__414_26807073111"/>
            <w:bookmarkStart w:id="188" w:name="__UnoMark__647_113549369411"/>
            <w:bookmarkStart w:id="189" w:name="__UnoMark__652_113549369411"/>
            <w:bookmarkStart w:id="190" w:name="__UnoMark__651_113549369411"/>
            <w:bookmarkStart w:id="191" w:name="__UnoMark__1166_14306724661"/>
            <w:bookmarkStart w:id="192" w:name="__UnoMark__1177_14306724661"/>
            <w:bookmarkStart w:id="193" w:name="__UnoMark__1176_14306724661"/>
            <w:bookmarkStart w:id="194" w:name="__UnoMark__1175_14306724661"/>
            <w:bookmarkStart w:id="195" w:name="__UnoMark__1174_14306724661"/>
            <w:bookmarkStart w:id="196" w:name="__UnoMark__3034_1430672466"/>
            <w:bookmarkStart w:id="197" w:name="__UnoMark__3053_1430672466"/>
            <w:bookmarkStart w:id="198" w:name="__UnoMark__3052_1430672466"/>
            <w:bookmarkStart w:id="199" w:name="__UnoMark__3051_1430672466"/>
            <w:bookmarkStart w:id="200" w:name="__UnoMark__3050_1430672466"/>
            <w:bookmarkStart w:id="201" w:name="__UnoMark__3049_1430672466"/>
            <w:bookmarkStart w:id="202" w:name="__UnoMark__3048_1430672466"/>
            <w:bookmarkStart w:id="203" w:name="__UnoMark__3047_1430672466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r>
              <w:rPr>
                <w:rStyle w:val="5"/>
                <w:rFonts w:eastAsia="Arial Unicode MS"/>
                <w:sz w:val="22"/>
                <w:szCs w:val="22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3D1C12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04" w:name="__UnoMark__1178_14306724661"/>
            <w:bookmarkStart w:id="205" w:name="__UnoMark__653_113549369411"/>
            <w:bookmarkStart w:id="206" w:name="__UnoMark__416_26807073111"/>
            <w:bookmarkStart w:id="207" w:name="__UnoMark__417_26807073111"/>
            <w:bookmarkStart w:id="208" w:name="__UnoMark__654_113549369411"/>
            <w:bookmarkStart w:id="209" w:name="__UnoMark__1179_14306724661"/>
            <w:bookmarkStart w:id="210" w:name="__UnoMark__3055_1430672466"/>
            <w:bookmarkStart w:id="211" w:name="__UnoMark__3054_1430672466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</w:p>
        </w:tc>
      </w:tr>
      <w:tr w:rsidR="003D1C12">
        <w:trPr>
          <w:cantSplit/>
          <w:trHeight w:val="710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12" w:name="__UnoMark__1189_14306724661"/>
            <w:bookmarkStart w:id="213" w:name="__UnoMark__660_113549369411"/>
            <w:bookmarkStart w:id="214" w:name="__UnoMark__419_26807073111"/>
            <w:bookmarkStart w:id="215" w:name="__UnoMark__418_26807073111"/>
            <w:bookmarkStart w:id="216" w:name="__UnoMark__657_113549369411"/>
            <w:bookmarkStart w:id="217" w:name="__UnoMark__1184_14306724661"/>
            <w:bookmarkStart w:id="218" w:name="__UnoMark__3062_1430672466"/>
            <w:bookmarkStart w:id="219" w:name="__UnoMark__3069_1430672466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r>
              <w:rPr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20" w:name="__UnoMark__1197_14306724661"/>
            <w:bookmarkStart w:id="221" w:name="__UnoMark__664_113549369411"/>
            <w:bookmarkStart w:id="222" w:name="__UnoMark__421_26807073111"/>
            <w:bookmarkStart w:id="223" w:name="__UnoMark__420_26807073111"/>
            <w:bookmarkStart w:id="224" w:name="__UnoMark__661_113549369411"/>
            <w:bookmarkStart w:id="225" w:name="__UnoMark__666_113549369411"/>
            <w:bookmarkStart w:id="226" w:name="__UnoMark__665_113549369411"/>
            <w:bookmarkStart w:id="227" w:name="__UnoMark__1190_14306724661"/>
            <w:bookmarkStart w:id="228" w:name="__UnoMark__1201_14306724661"/>
            <w:bookmarkStart w:id="229" w:name="__UnoMark__1200_14306724661"/>
            <w:bookmarkStart w:id="230" w:name="__UnoMark__1199_14306724661"/>
            <w:bookmarkStart w:id="231" w:name="__UnoMark__1198_14306724661"/>
            <w:bookmarkStart w:id="232" w:name="__UnoMark__3070_1430672466"/>
            <w:bookmarkStart w:id="233" w:name="__UnoMark__3089_1430672466"/>
            <w:bookmarkStart w:id="234" w:name="__UnoMark__3088_1430672466"/>
            <w:bookmarkStart w:id="235" w:name="__UnoMark__3087_1430672466"/>
            <w:bookmarkStart w:id="236" w:name="__UnoMark__3086_1430672466"/>
            <w:bookmarkStart w:id="237" w:name="__UnoMark__3085_1430672466"/>
            <w:bookmarkStart w:id="238" w:name="__UnoMark__3084_1430672466"/>
            <w:bookmarkStart w:id="239" w:name="__UnoMark__3083_1430672466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r>
              <w:rPr>
                <w:rStyle w:val="5"/>
                <w:rFonts w:eastAsia="Arial Unicode MS"/>
                <w:sz w:val="22"/>
                <w:szCs w:val="22"/>
              </w:rPr>
              <w:t>Сведения о месте жительства (для физического лица)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3D1C12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40" w:name="__UnoMark__1202_14306724661"/>
            <w:bookmarkStart w:id="241" w:name="__UnoMark__667_113549369411"/>
            <w:bookmarkStart w:id="242" w:name="__UnoMark__422_26807073111"/>
            <w:bookmarkStart w:id="243" w:name="__UnoMark__423_26807073111"/>
            <w:bookmarkStart w:id="244" w:name="__UnoMark__668_113549369411"/>
            <w:bookmarkStart w:id="245" w:name="__UnoMark__1203_14306724661"/>
            <w:bookmarkStart w:id="246" w:name="__UnoMark__3091_1430672466"/>
            <w:bookmarkStart w:id="247" w:name="__UnoMark__3090_1430672466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</w:p>
        </w:tc>
      </w:tr>
      <w:tr w:rsidR="003D1C12">
        <w:trPr>
          <w:cantSplit/>
          <w:trHeight w:val="550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48" w:name="__UnoMark__1213_14306724661"/>
            <w:bookmarkStart w:id="249" w:name="__UnoMark__674_113549369411"/>
            <w:bookmarkStart w:id="250" w:name="__UnoMark__425_26807073111"/>
            <w:bookmarkStart w:id="251" w:name="__UnoMark__424_26807073111"/>
            <w:bookmarkStart w:id="252" w:name="__UnoMark__671_113549369411"/>
            <w:bookmarkStart w:id="253" w:name="__UnoMark__1208_14306724661"/>
            <w:bookmarkStart w:id="254" w:name="__UnoMark__3098_1430672466"/>
            <w:bookmarkStart w:id="255" w:name="__UnoMark__3105_1430672466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r>
              <w:rPr>
                <w:sz w:val="22"/>
                <w:szCs w:val="22"/>
              </w:rPr>
              <w:t>7.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56" w:name="__UnoMark__1221_14306724661"/>
            <w:bookmarkStart w:id="257" w:name="__UnoMark__678_113549369411"/>
            <w:bookmarkStart w:id="258" w:name="__UnoMark__427_26807073111"/>
            <w:bookmarkStart w:id="259" w:name="__UnoMark__426_26807073111"/>
            <w:bookmarkStart w:id="260" w:name="__UnoMark__675_113549369411"/>
            <w:bookmarkStart w:id="261" w:name="__UnoMark__680_113549369411"/>
            <w:bookmarkStart w:id="262" w:name="__UnoMark__679_113549369411"/>
            <w:bookmarkStart w:id="263" w:name="__UnoMark__1214_14306724661"/>
            <w:bookmarkStart w:id="264" w:name="__UnoMark__1225_14306724661"/>
            <w:bookmarkStart w:id="265" w:name="__UnoMark__1224_14306724661"/>
            <w:bookmarkStart w:id="266" w:name="__UnoMark__1223_14306724661"/>
            <w:bookmarkStart w:id="267" w:name="__UnoMark__1222_14306724661"/>
            <w:bookmarkStart w:id="268" w:name="__UnoMark__3106_1430672466"/>
            <w:bookmarkStart w:id="269" w:name="__UnoMark__3125_1430672466"/>
            <w:bookmarkStart w:id="270" w:name="__UnoMark__3124_1430672466"/>
            <w:bookmarkStart w:id="271" w:name="__UnoMark__3123_1430672466"/>
            <w:bookmarkStart w:id="272" w:name="__UnoMark__3122_1430672466"/>
            <w:bookmarkStart w:id="273" w:name="__UnoMark__3121_1430672466"/>
            <w:bookmarkStart w:id="274" w:name="__UnoMark__3120_1430672466"/>
            <w:bookmarkStart w:id="275" w:name="__UnoMark__3119_1430672466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r>
              <w:rPr>
                <w:rStyle w:val="5"/>
                <w:rFonts w:eastAsia="Arial Unicode MS"/>
                <w:sz w:val="22"/>
                <w:szCs w:val="22"/>
              </w:rPr>
              <w:t>Номер контактного телефона, Контактное лицо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3D1C12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76" w:name="__UnoMark__1226_14306724661"/>
            <w:bookmarkStart w:id="277" w:name="__UnoMark__681_113549369411"/>
            <w:bookmarkStart w:id="278" w:name="__UnoMark__428_26807073111"/>
            <w:bookmarkStart w:id="279" w:name="__UnoMark__429_26807073111"/>
            <w:bookmarkStart w:id="280" w:name="__UnoMark__682_113549369411"/>
            <w:bookmarkStart w:id="281" w:name="__UnoMark__1227_14306724661"/>
            <w:bookmarkStart w:id="282" w:name="__UnoMark__3127_1430672466"/>
            <w:bookmarkStart w:id="283" w:name="__UnoMark__3126_1430672466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</w:p>
        </w:tc>
      </w:tr>
      <w:tr w:rsidR="003D1C12">
        <w:trPr>
          <w:cantSplit/>
          <w:trHeight w:val="341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84" w:name="__UnoMark__1237_14306724661"/>
            <w:bookmarkStart w:id="285" w:name="__UnoMark__688_113549369411"/>
            <w:bookmarkStart w:id="286" w:name="__UnoMark__431_26807073111"/>
            <w:bookmarkStart w:id="287" w:name="__UnoMark__430_26807073111"/>
            <w:bookmarkStart w:id="288" w:name="__UnoMark__685_113549369411"/>
            <w:bookmarkStart w:id="289" w:name="__UnoMark__1232_14306724661"/>
            <w:bookmarkStart w:id="290" w:name="__UnoMark__3134_1430672466"/>
            <w:bookmarkStart w:id="291" w:name="__UnoMark__3141_1430672466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r>
              <w:rPr>
                <w:sz w:val="22"/>
                <w:szCs w:val="22"/>
              </w:rPr>
              <w:t>8.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292" w:name="__UnoMark__1245_14306724661"/>
            <w:bookmarkStart w:id="293" w:name="__UnoMark__692_113549369411"/>
            <w:bookmarkStart w:id="294" w:name="__UnoMark__433_26807073111"/>
            <w:bookmarkStart w:id="295" w:name="__UnoMark__432_26807073111"/>
            <w:bookmarkStart w:id="296" w:name="__UnoMark__689_113549369411"/>
            <w:bookmarkStart w:id="297" w:name="__UnoMark__694_113549369411"/>
            <w:bookmarkStart w:id="298" w:name="__UnoMark__693_113549369411"/>
            <w:bookmarkStart w:id="299" w:name="__UnoMark__1238_14306724661"/>
            <w:bookmarkStart w:id="300" w:name="__UnoMark__1249_14306724661"/>
            <w:bookmarkStart w:id="301" w:name="__UnoMark__1248_14306724661"/>
            <w:bookmarkStart w:id="302" w:name="__UnoMark__1247_14306724661"/>
            <w:bookmarkStart w:id="303" w:name="__UnoMark__1246_14306724661"/>
            <w:bookmarkStart w:id="304" w:name="__UnoMark__3142_1430672466"/>
            <w:bookmarkStart w:id="305" w:name="__UnoMark__3161_1430672466"/>
            <w:bookmarkStart w:id="306" w:name="__UnoMark__3160_1430672466"/>
            <w:bookmarkStart w:id="307" w:name="__UnoMark__3159_1430672466"/>
            <w:bookmarkStart w:id="308" w:name="__UnoMark__3158_1430672466"/>
            <w:bookmarkStart w:id="309" w:name="__UnoMark__3157_1430672466"/>
            <w:bookmarkStart w:id="310" w:name="__UnoMark__3156_1430672466"/>
            <w:bookmarkStart w:id="311" w:name="__UnoMark__3155_1430672466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r>
              <w:rPr>
                <w:rStyle w:val="5"/>
                <w:rFonts w:eastAsia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3D1C12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12" w:name="__UnoMark__1250_14306724661"/>
            <w:bookmarkStart w:id="313" w:name="__UnoMark__695_113549369411"/>
            <w:bookmarkStart w:id="314" w:name="__UnoMark__434_26807073111"/>
            <w:bookmarkStart w:id="315" w:name="__UnoMark__435_26807073111"/>
            <w:bookmarkStart w:id="316" w:name="__UnoMark__696_113549369411"/>
            <w:bookmarkStart w:id="317" w:name="__UnoMark__1251_14306724661"/>
            <w:bookmarkStart w:id="318" w:name="__UnoMark__3163_1430672466"/>
            <w:bookmarkStart w:id="319" w:name="__UnoMark__3162_1430672466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</w:p>
        </w:tc>
      </w:tr>
      <w:tr w:rsidR="003D1C12">
        <w:trPr>
          <w:cantSplit/>
          <w:trHeight w:val="336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20" w:name="__UnoMark__1261_14306724661"/>
            <w:bookmarkStart w:id="321" w:name="__UnoMark__702_113549369411"/>
            <w:bookmarkStart w:id="322" w:name="__UnoMark__437_26807073111"/>
            <w:bookmarkStart w:id="323" w:name="__UnoMark__436_26807073111"/>
            <w:bookmarkStart w:id="324" w:name="__UnoMark__699_113549369411"/>
            <w:bookmarkStart w:id="325" w:name="__UnoMark__1256_14306724661"/>
            <w:bookmarkStart w:id="326" w:name="__UnoMark__3170_1430672466"/>
            <w:bookmarkStart w:id="327" w:name="__UnoMark__3177_1430672466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r>
              <w:rPr>
                <w:sz w:val="22"/>
                <w:szCs w:val="22"/>
              </w:rPr>
              <w:t>9.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28" w:name="__UnoMark__1269_14306724661"/>
            <w:bookmarkStart w:id="329" w:name="__UnoMark__706_113549369411"/>
            <w:bookmarkStart w:id="330" w:name="__UnoMark__439_26807073111"/>
            <w:bookmarkStart w:id="331" w:name="__UnoMark__438_26807073111"/>
            <w:bookmarkStart w:id="332" w:name="__UnoMark__703_113549369411"/>
            <w:bookmarkStart w:id="333" w:name="__UnoMark__708_113549369411"/>
            <w:bookmarkStart w:id="334" w:name="__UnoMark__707_113549369411"/>
            <w:bookmarkStart w:id="335" w:name="__UnoMark__1262_14306724661"/>
            <w:bookmarkStart w:id="336" w:name="__UnoMark__1273_14306724661"/>
            <w:bookmarkStart w:id="337" w:name="__UnoMark__1272_14306724661"/>
            <w:bookmarkStart w:id="338" w:name="__UnoMark__1271_14306724661"/>
            <w:bookmarkStart w:id="339" w:name="__UnoMark__1270_14306724661"/>
            <w:bookmarkStart w:id="340" w:name="__UnoMark__3178_1430672466"/>
            <w:bookmarkStart w:id="341" w:name="__UnoMark__3197_1430672466"/>
            <w:bookmarkStart w:id="342" w:name="__UnoMark__3196_1430672466"/>
            <w:bookmarkStart w:id="343" w:name="__UnoMark__3195_1430672466"/>
            <w:bookmarkStart w:id="344" w:name="__UnoMark__3194_1430672466"/>
            <w:bookmarkStart w:id="345" w:name="__UnoMark__3193_1430672466"/>
            <w:bookmarkStart w:id="346" w:name="__UnoMark__3192_1430672466"/>
            <w:bookmarkStart w:id="347" w:name="__UnoMark__3191_1430672466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r>
              <w:rPr>
                <w:rStyle w:val="5"/>
                <w:rFonts w:eastAsia="Arial Unicode MS"/>
                <w:sz w:val="22"/>
                <w:szCs w:val="22"/>
              </w:rPr>
              <w:t>Сайт организации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3D1C12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48" w:name="__UnoMark__1274_14306724661"/>
            <w:bookmarkStart w:id="349" w:name="__UnoMark__709_113549369411"/>
            <w:bookmarkStart w:id="350" w:name="__UnoMark__440_26807073111"/>
            <w:bookmarkStart w:id="351" w:name="__UnoMark__441_26807073111"/>
            <w:bookmarkStart w:id="352" w:name="__UnoMark__710_113549369411"/>
            <w:bookmarkStart w:id="353" w:name="__UnoMark__1275_14306724661"/>
            <w:bookmarkStart w:id="354" w:name="__UnoMark__3199_1430672466"/>
            <w:bookmarkStart w:id="355" w:name="__UnoMark__3198_1430672466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</w:p>
        </w:tc>
      </w:tr>
      <w:tr w:rsidR="003D1C12">
        <w:trPr>
          <w:cantSplit/>
          <w:trHeight w:val="2189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56" w:name="__UnoMark__1285_14306724661"/>
            <w:bookmarkStart w:id="357" w:name="__UnoMark__716_113549369411"/>
            <w:bookmarkStart w:id="358" w:name="__UnoMark__443_26807073111"/>
            <w:bookmarkStart w:id="359" w:name="__UnoMark__442_26807073111"/>
            <w:bookmarkStart w:id="360" w:name="__UnoMark__713_113549369411"/>
            <w:bookmarkStart w:id="361" w:name="__UnoMark__1280_14306724661"/>
            <w:bookmarkStart w:id="362" w:name="__UnoMark__3206_1430672466"/>
            <w:bookmarkStart w:id="363" w:name="__UnoMark__3213_1430672466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r>
              <w:rPr>
                <w:sz w:val="22"/>
                <w:szCs w:val="22"/>
              </w:rPr>
              <w:t>10.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64" w:name="__UnoMark__1286_14306724661"/>
            <w:bookmarkStart w:id="365" w:name="__UnoMark__717_113549369411"/>
            <w:bookmarkStart w:id="366" w:name="__UnoMark__444_26807073111"/>
            <w:bookmarkStart w:id="367" w:name="__UnoMark__3214_1430672466"/>
            <w:bookmarkEnd w:id="364"/>
            <w:bookmarkEnd w:id="365"/>
            <w:bookmarkEnd w:id="366"/>
            <w:bookmarkEnd w:id="367"/>
            <w:r>
              <w:rPr>
                <w:rStyle w:val="5"/>
                <w:rFonts w:eastAsia="Arial Unicode MS"/>
                <w:sz w:val="22"/>
                <w:szCs w:val="22"/>
              </w:rPr>
              <w:t>Банковские реквизиты Участника:</w:t>
            </w:r>
          </w:p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наименование банка</w:t>
            </w:r>
          </w:p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р\с</w:t>
            </w:r>
          </w:p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к\с</w:t>
            </w:r>
          </w:p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ИНН</w:t>
            </w:r>
          </w:p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КПП</w:t>
            </w:r>
          </w:p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ОГРН</w:t>
            </w:r>
          </w:p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r>
              <w:rPr>
                <w:rStyle w:val="5"/>
                <w:rFonts w:eastAsia="Arial Unicode MS"/>
                <w:sz w:val="22"/>
                <w:szCs w:val="22"/>
              </w:rPr>
              <w:t>ОКПО</w:t>
            </w:r>
          </w:p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68" w:name="__UnoMark__1293_14306724661"/>
            <w:bookmarkStart w:id="369" w:name="__UnoMark__720_113549369411"/>
            <w:bookmarkStart w:id="370" w:name="__UnoMark__445_26807073111"/>
            <w:bookmarkStart w:id="371" w:name="__UnoMark__722_113549369411"/>
            <w:bookmarkStart w:id="372" w:name="__UnoMark__721_113549369411"/>
            <w:bookmarkStart w:id="373" w:name="__UnoMark__1297_14306724661"/>
            <w:bookmarkStart w:id="374" w:name="__UnoMark__1296_14306724661"/>
            <w:bookmarkStart w:id="375" w:name="__UnoMark__1295_14306724661"/>
            <w:bookmarkStart w:id="376" w:name="__UnoMark__1294_14306724661"/>
            <w:bookmarkStart w:id="377" w:name="__UnoMark__3233_1430672466"/>
            <w:bookmarkStart w:id="378" w:name="__UnoMark__3232_1430672466"/>
            <w:bookmarkStart w:id="379" w:name="__UnoMark__3231_1430672466"/>
            <w:bookmarkStart w:id="380" w:name="__UnoMark__3230_1430672466"/>
            <w:bookmarkStart w:id="381" w:name="__UnoMark__3229_1430672466"/>
            <w:bookmarkStart w:id="382" w:name="__UnoMark__3228_1430672466"/>
            <w:bookmarkStart w:id="383" w:name="__UnoMark__3227_1430672466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r>
              <w:rPr>
                <w:rStyle w:val="5"/>
                <w:rFonts w:eastAsia="Arial Unicode MS"/>
                <w:sz w:val="22"/>
                <w:szCs w:val="22"/>
              </w:rPr>
              <w:t>Участника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3D1C12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84" w:name="__UnoMark__1298_14306724661"/>
            <w:bookmarkStart w:id="385" w:name="__UnoMark__723_113549369411"/>
            <w:bookmarkStart w:id="386" w:name="__UnoMark__446_26807073111"/>
            <w:bookmarkStart w:id="387" w:name="__UnoMark__447_26807073111"/>
            <w:bookmarkStart w:id="388" w:name="__UnoMark__724_113549369411"/>
            <w:bookmarkStart w:id="389" w:name="__UnoMark__1299_14306724661"/>
            <w:bookmarkStart w:id="390" w:name="__UnoMark__3235_1430672466"/>
            <w:bookmarkStart w:id="391" w:name="__UnoMark__3234_1430672466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</w:p>
        </w:tc>
      </w:tr>
      <w:tr w:rsidR="003D1C12">
        <w:trPr>
          <w:cantSplit/>
          <w:trHeight w:val="1260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392" w:name="__UnoMark__1309_14306724661"/>
            <w:bookmarkStart w:id="393" w:name="__UnoMark__730_113549369411"/>
            <w:bookmarkStart w:id="394" w:name="__UnoMark__449_26807073111"/>
            <w:bookmarkStart w:id="395" w:name="__UnoMark__448_26807073111"/>
            <w:bookmarkStart w:id="396" w:name="__UnoMark__727_113549369411"/>
            <w:bookmarkStart w:id="397" w:name="__UnoMark__1304_14306724661"/>
            <w:bookmarkStart w:id="398" w:name="__UnoMark__3242_1430672466"/>
            <w:bookmarkStart w:id="399" w:name="__UnoMark__3249_1430672466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r>
              <w:rPr>
                <w:sz w:val="22"/>
                <w:szCs w:val="22"/>
              </w:rPr>
              <w:t>11.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00" w:name="__UnoMark__1317_14306724661"/>
            <w:bookmarkStart w:id="401" w:name="__UnoMark__734_113549369411"/>
            <w:bookmarkStart w:id="402" w:name="__UnoMark__451_26807073111"/>
            <w:bookmarkStart w:id="403" w:name="__UnoMark__450_26807073111"/>
            <w:bookmarkStart w:id="404" w:name="__UnoMark__731_113549369411"/>
            <w:bookmarkStart w:id="405" w:name="__UnoMark__736_113549369411"/>
            <w:bookmarkStart w:id="406" w:name="__UnoMark__735_113549369411"/>
            <w:bookmarkStart w:id="407" w:name="__UnoMark__1310_14306724661"/>
            <w:bookmarkStart w:id="408" w:name="__UnoMark__1321_14306724661"/>
            <w:bookmarkStart w:id="409" w:name="__UnoMark__1320_14306724661"/>
            <w:bookmarkStart w:id="410" w:name="__UnoMark__1319_14306724661"/>
            <w:bookmarkStart w:id="411" w:name="__UnoMark__1318_14306724661"/>
            <w:bookmarkStart w:id="412" w:name="__UnoMark__3250_1430672466"/>
            <w:bookmarkStart w:id="413" w:name="__UnoMark__3269_1430672466"/>
            <w:bookmarkStart w:id="414" w:name="__UnoMark__3268_1430672466"/>
            <w:bookmarkStart w:id="415" w:name="__UnoMark__3267_1430672466"/>
            <w:bookmarkStart w:id="416" w:name="__UnoMark__3266_1430672466"/>
            <w:bookmarkStart w:id="417" w:name="__UnoMark__3265_1430672466"/>
            <w:bookmarkStart w:id="418" w:name="__UnoMark__3264_1430672466"/>
            <w:bookmarkStart w:id="419" w:name="__UnoMark__3263_1430672466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r>
              <w:rPr>
                <w:rStyle w:val="5"/>
                <w:rFonts w:eastAsia="Arial Unicode MS"/>
                <w:sz w:val="22"/>
                <w:szCs w:val="22"/>
              </w:rPr>
              <w:t>Наименование налоговой службы, в которой Участник зарегистрирован в качестве налогоплательщика номер налоговой службы/ОКВЭД Участника на данный вид деятельности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3D1C12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20" w:name="__UnoMark__1322_14306724661"/>
            <w:bookmarkStart w:id="421" w:name="__UnoMark__737_113549369411"/>
            <w:bookmarkStart w:id="422" w:name="__UnoMark__452_26807073111"/>
            <w:bookmarkStart w:id="423" w:name="__UnoMark__453_26807073111"/>
            <w:bookmarkStart w:id="424" w:name="__UnoMark__738_113549369411"/>
            <w:bookmarkStart w:id="425" w:name="__UnoMark__1323_14306724661"/>
            <w:bookmarkStart w:id="426" w:name="__UnoMark__3271_1430672466"/>
            <w:bookmarkStart w:id="427" w:name="__UnoMark__3270_1430672466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</w:p>
        </w:tc>
      </w:tr>
      <w:tr w:rsidR="003D1C12">
        <w:trPr>
          <w:cantSplit/>
          <w:trHeight w:val="330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28" w:name="__UnoMark__1333_14306724661"/>
            <w:bookmarkStart w:id="429" w:name="__UnoMark__744_113549369411"/>
            <w:bookmarkStart w:id="430" w:name="__UnoMark__455_26807073111"/>
            <w:bookmarkStart w:id="431" w:name="__UnoMark__454_26807073111"/>
            <w:bookmarkStart w:id="432" w:name="__UnoMark__741_113549369411"/>
            <w:bookmarkStart w:id="433" w:name="__UnoMark__1328_14306724661"/>
            <w:bookmarkStart w:id="434" w:name="__UnoMark__3278_1430672466"/>
            <w:bookmarkStart w:id="435" w:name="__UnoMark__3285_1430672466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r>
              <w:rPr>
                <w:sz w:val="22"/>
                <w:szCs w:val="22"/>
              </w:rPr>
              <w:t>12.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36" w:name="__UnoMark__1341_14306724661"/>
            <w:bookmarkStart w:id="437" w:name="__UnoMark__748_113549369411"/>
            <w:bookmarkStart w:id="438" w:name="__UnoMark__457_26807073111"/>
            <w:bookmarkStart w:id="439" w:name="__UnoMark__456_26807073111"/>
            <w:bookmarkStart w:id="440" w:name="__UnoMark__745_113549369411"/>
            <w:bookmarkStart w:id="441" w:name="__UnoMark__750_113549369411"/>
            <w:bookmarkStart w:id="442" w:name="__UnoMark__749_113549369411"/>
            <w:bookmarkStart w:id="443" w:name="__UnoMark__1334_14306724661"/>
            <w:bookmarkStart w:id="444" w:name="__UnoMark__1345_14306724661"/>
            <w:bookmarkStart w:id="445" w:name="__UnoMark__1344_14306724661"/>
            <w:bookmarkStart w:id="446" w:name="__UnoMark__1343_14306724661"/>
            <w:bookmarkStart w:id="447" w:name="__UnoMark__1342_14306724661"/>
            <w:bookmarkStart w:id="448" w:name="__UnoMark__3286_1430672466"/>
            <w:bookmarkStart w:id="449" w:name="__UnoMark__3305_1430672466"/>
            <w:bookmarkStart w:id="450" w:name="__UnoMark__3304_1430672466"/>
            <w:bookmarkStart w:id="451" w:name="__UnoMark__3303_1430672466"/>
            <w:bookmarkStart w:id="452" w:name="__UnoMark__3302_1430672466"/>
            <w:bookmarkStart w:id="453" w:name="__UnoMark__3301_1430672466"/>
            <w:bookmarkStart w:id="454" w:name="__UnoMark__3300_1430672466"/>
            <w:bookmarkStart w:id="455" w:name="__UnoMark__3299_1430672466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r>
              <w:rPr>
                <w:rStyle w:val="5"/>
                <w:rFonts w:eastAsia="Arial Unicode MS"/>
                <w:sz w:val="22"/>
                <w:szCs w:val="22"/>
              </w:rPr>
              <w:t>Номер и дата  аттестата аккредитации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3D1C12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56" w:name="__UnoMark__1346_14306724661"/>
            <w:bookmarkStart w:id="457" w:name="__UnoMark__751_113549369411"/>
            <w:bookmarkStart w:id="458" w:name="__UnoMark__458_26807073111"/>
            <w:bookmarkStart w:id="459" w:name="__UnoMark__459_26807073111"/>
            <w:bookmarkStart w:id="460" w:name="__UnoMark__752_113549369411"/>
            <w:bookmarkStart w:id="461" w:name="__UnoMark__1347_14306724661"/>
            <w:bookmarkStart w:id="462" w:name="__UnoMark__3307_1430672466"/>
            <w:bookmarkStart w:id="463" w:name="__UnoMark__3306_1430672466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</w:p>
        </w:tc>
      </w:tr>
      <w:tr w:rsidR="003D1C12">
        <w:trPr>
          <w:cantSplit/>
          <w:trHeight w:val="338"/>
          <w:jc w:val="center"/>
        </w:trPr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64" w:name="__UnoMark__1357_14306724661"/>
            <w:bookmarkStart w:id="465" w:name="__UnoMark__758_113549369411"/>
            <w:bookmarkStart w:id="466" w:name="__UnoMark__461_26807073111"/>
            <w:bookmarkStart w:id="467" w:name="__UnoMark__460_26807073111"/>
            <w:bookmarkStart w:id="468" w:name="__UnoMark__755_113549369411"/>
            <w:bookmarkStart w:id="469" w:name="__UnoMark__1352_14306724661"/>
            <w:bookmarkStart w:id="470" w:name="__UnoMark__3314_1430672466"/>
            <w:bookmarkStart w:id="471" w:name="__UnoMark__3321_1430672466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r>
              <w:rPr>
                <w:sz w:val="22"/>
                <w:szCs w:val="22"/>
              </w:rPr>
              <w:t>13.</w:t>
            </w:r>
          </w:p>
        </w:tc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2F5568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72" w:name="__UnoMark__1365_14306724661"/>
            <w:bookmarkStart w:id="473" w:name="__UnoMark__762_113549369411"/>
            <w:bookmarkStart w:id="474" w:name="__UnoMark__463_26807073111"/>
            <w:bookmarkStart w:id="475" w:name="__UnoMark__462_26807073111"/>
            <w:bookmarkStart w:id="476" w:name="__UnoMark__759_113549369411"/>
            <w:bookmarkStart w:id="477" w:name="__UnoMark__764_113549369411"/>
            <w:bookmarkStart w:id="478" w:name="__UnoMark__763_113549369411"/>
            <w:bookmarkStart w:id="479" w:name="__UnoMark__1358_14306724661"/>
            <w:bookmarkStart w:id="480" w:name="__UnoMark__1369_14306724661"/>
            <w:bookmarkStart w:id="481" w:name="__UnoMark__1368_14306724661"/>
            <w:bookmarkStart w:id="482" w:name="__UnoMark__1367_14306724661"/>
            <w:bookmarkStart w:id="483" w:name="__UnoMark__1366_14306724661"/>
            <w:bookmarkStart w:id="484" w:name="__UnoMark__3322_1430672466"/>
            <w:bookmarkStart w:id="485" w:name="__UnoMark__3341_1430672466"/>
            <w:bookmarkStart w:id="486" w:name="__UnoMark__3340_1430672466"/>
            <w:bookmarkStart w:id="487" w:name="__UnoMark__3339_1430672466"/>
            <w:bookmarkStart w:id="488" w:name="__UnoMark__3338_1430672466"/>
            <w:bookmarkStart w:id="489" w:name="__UnoMark__3337_1430672466"/>
            <w:bookmarkStart w:id="490" w:name="__UnoMark__3336_1430672466"/>
            <w:bookmarkStart w:id="491" w:name="__UnoMark__3335_1430672466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r>
              <w:rPr>
                <w:rStyle w:val="5"/>
                <w:rFonts w:eastAsia="Arial Unicode MS"/>
                <w:sz w:val="22"/>
                <w:szCs w:val="22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4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12" w:rsidRDefault="003D1C12">
            <w:pPr>
              <w:pStyle w:val="a0"/>
              <w:framePr w:h="23" w:hRule="exact" w:hSpace="-1" w:wrap="none" w:vAnchor="page" w:hAnchor="page" w:xAlign="center" w:y="1"/>
              <w:shd w:val="clear" w:color="auto" w:fill="FFFFFF"/>
            </w:pPr>
            <w:bookmarkStart w:id="492" w:name="__UnoMark__1370_14306724661"/>
            <w:bookmarkStart w:id="493" w:name="__UnoMark__765_113549369411"/>
            <w:bookmarkStart w:id="494" w:name="__UnoMark__464_26807073111"/>
            <w:bookmarkStart w:id="495" w:name="__UnoMark__465_26807073111"/>
            <w:bookmarkStart w:id="496" w:name="__UnoMark__766_113549369411"/>
            <w:bookmarkStart w:id="497" w:name="__UnoMark__1371_14306724661"/>
            <w:bookmarkStart w:id="498" w:name="__UnoMark__3343_1430672466"/>
            <w:bookmarkStart w:id="499" w:name="__UnoMark__3342_1430672466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</w:p>
        </w:tc>
      </w:tr>
    </w:tbl>
    <w:p w:rsidR="003D1C12" w:rsidRDefault="003D1C12">
      <w:pPr>
        <w:pStyle w:val="a0"/>
      </w:pPr>
    </w:p>
    <w:sectPr w:rsidR="003D1C12" w:rsidSect="003D1C12">
      <w:footerReference w:type="default" r:id="rId8"/>
      <w:pgSz w:w="11906" w:h="16838"/>
      <w:pgMar w:top="567" w:right="567" w:bottom="765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12F" w:rsidRDefault="00AF412F" w:rsidP="003D1C12">
      <w:pPr>
        <w:spacing w:after="0" w:line="240" w:lineRule="auto"/>
      </w:pPr>
      <w:r>
        <w:separator/>
      </w:r>
    </w:p>
  </w:endnote>
  <w:endnote w:type="continuationSeparator" w:id="1">
    <w:p w:rsidR="00AF412F" w:rsidRDefault="00AF412F" w:rsidP="003D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12" w:rsidRDefault="002F5568">
    <w:pPr>
      <w:pStyle w:val="ac"/>
      <w:ind w:left="11222"/>
    </w:pPr>
    <w:r>
      <w:rPr>
        <w:rStyle w:val="115pt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12" w:rsidRDefault="002F5568">
    <w:pPr>
      <w:pStyle w:val="ac"/>
      <w:ind w:left="11222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12F" w:rsidRDefault="00AF412F" w:rsidP="003D1C12">
      <w:pPr>
        <w:spacing w:after="0" w:line="240" w:lineRule="auto"/>
      </w:pPr>
      <w:r>
        <w:separator/>
      </w:r>
    </w:p>
  </w:footnote>
  <w:footnote w:type="continuationSeparator" w:id="1">
    <w:p w:rsidR="00AF412F" w:rsidRDefault="00AF412F" w:rsidP="003D1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B1A"/>
    <w:multiLevelType w:val="multilevel"/>
    <w:tmpl w:val="3CA040F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CC12010"/>
    <w:multiLevelType w:val="multilevel"/>
    <w:tmpl w:val="694616A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41825A78"/>
    <w:multiLevelType w:val="multilevel"/>
    <w:tmpl w:val="CECC035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13F16C5"/>
    <w:multiLevelType w:val="multilevel"/>
    <w:tmpl w:val="878ED68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55A96D44"/>
    <w:multiLevelType w:val="multilevel"/>
    <w:tmpl w:val="54B4F5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1C12"/>
    <w:rsid w:val="001A3570"/>
    <w:rsid w:val="001D4A86"/>
    <w:rsid w:val="002F5568"/>
    <w:rsid w:val="003D1C12"/>
    <w:rsid w:val="00920139"/>
    <w:rsid w:val="00A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86"/>
  </w:style>
  <w:style w:type="paragraph" w:styleId="2">
    <w:name w:val="heading 2"/>
    <w:basedOn w:val="a0"/>
    <w:next w:val="a1"/>
    <w:rsid w:val="003D1C12"/>
    <w:pPr>
      <w:tabs>
        <w:tab w:val="num" w:pos="576"/>
      </w:tabs>
      <w:spacing w:before="28" w:after="28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D1C12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">
    <w:name w:val="Заголовок №1_"/>
    <w:basedOn w:val="a2"/>
    <w:rsid w:val="003D1C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2"/>
    <w:rsid w:val="003D1C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3D1C12"/>
    <w:rPr>
      <w:b/>
      <w:bCs/>
    </w:rPr>
  </w:style>
  <w:style w:type="character" w:customStyle="1" w:styleId="10">
    <w:name w:val="Заголовок №1 + Не полужирный"/>
    <w:basedOn w:val="1"/>
    <w:rsid w:val="003D1C12"/>
    <w:rPr>
      <w:b/>
      <w:bCs/>
    </w:rPr>
  </w:style>
  <w:style w:type="character" w:customStyle="1" w:styleId="a7">
    <w:name w:val="Колонтитул_"/>
    <w:basedOn w:val="a2"/>
    <w:rsid w:val="003D1C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7"/>
    <w:rsid w:val="003D1C12"/>
    <w:rPr>
      <w:sz w:val="23"/>
      <w:szCs w:val="23"/>
    </w:rPr>
  </w:style>
  <w:style w:type="character" w:customStyle="1" w:styleId="6">
    <w:name w:val="Основной текст (6)_"/>
    <w:basedOn w:val="a2"/>
    <w:rsid w:val="003D1C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basedOn w:val="a2"/>
    <w:rsid w:val="003D1C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8">
    <w:name w:val="Основной текст (8)_"/>
    <w:basedOn w:val="a2"/>
    <w:rsid w:val="003D1C1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basedOn w:val="a2"/>
    <w:rsid w:val="003D1C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"/>
    <w:basedOn w:val="a2"/>
    <w:rsid w:val="003D1C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-">
    <w:name w:val="Интернет-ссылка"/>
    <w:basedOn w:val="a2"/>
    <w:rsid w:val="003D1C12"/>
    <w:rPr>
      <w:color w:val="0000FF"/>
      <w:u w:val="single"/>
      <w:lang w:val="ru-RU" w:eastAsia="ru-RU" w:bidi="ru-RU"/>
    </w:rPr>
  </w:style>
  <w:style w:type="character" w:customStyle="1" w:styleId="20">
    <w:name w:val="Заголовок 2 Знак"/>
    <w:basedOn w:val="a2"/>
    <w:rsid w:val="003D1C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Основной текст (4)"/>
    <w:basedOn w:val="a2"/>
    <w:rsid w:val="003D1C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5">
    <w:name w:val="Основной текст (5)"/>
    <w:basedOn w:val="a2"/>
    <w:rsid w:val="003D1C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ListLabel1">
    <w:name w:val="ListLabel 1"/>
    <w:rsid w:val="003D1C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sid w:val="003D1C1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3">
    <w:name w:val="ListLabel 3"/>
    <w:rsid w:val="003D1C12"/>
    <w:rPr>
      <w:b/>
    </w:rPr>
  </w:style>
  <w:style w:type="character" w:customStyle="1" w:styleId="ListLabel4">
    <w:name w:val="ListLabel 4"/>
    <w:rsid w:val="003D1C1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5">
    <w:name w:val="ListLabel 5"/>
    <w:rsid w:val="003D1C1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6">
    <w:name w:val="ListLabel 6"/>
    <w:rsid w:val="003D1C12"/>
    <w:rPr>
      <w:b/>
    </w:rPr>
  </w:style>
  <w:style w:type="character" w:customStyle="1" w:styleId="ListLabel7">
    <w:name w:val="ListLabel 7"/>
    <w:rsid w:val="003D1C1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8">
    <w:name w:val="ListLabel 8"/>
    <w:rsid w:val="003D1C1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9">
    <w:name w:val="ListLabel 9"/>
    <w:rsid w:val="003D1C12"/>
    <w:rPr>
      <w:b/>
    </w:rPr>
  </w:style>
  <w:style w:type="character" w:customStyle="1" w:styleId="ListLabel10">
    <w:name w:val="ListLabel 10"/>
    <w:rsid w:val="003D1C1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rsid w:val="003D1C12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ListLabel12">
    <w:name w:val="ListLabel 12"/>
    <w:rsid w:val="003D1C12"/>
    <w:rPr>
      <w:b/>
    </w:rPr>
  </w:style>
  <w:style w:type="paragraph" w:customStyle="1" w:styleId="a8">
    <w:name w:val="Заголовок"/>
    <w:basedOn w:val="a0"/>
    <w:next w:val="a1"/>
    <w:rsid w:val="003D1C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3D1C12"/>
    <w:pPr>
      <w:spacing w:after="120"/>
    </w:pPr>
  </w:style>
  <w:style w:type="paragraph" w:styleId="a9">
    <w:name w:val="List"/>
    <w:basedOn w:val="a1"/>
    <w:rsid w:val="003D1C12"/>
    <w:rPr>
      <w:rFonts w:cs="Mangal"/>
    </w:rPr>
  </w:style>
  <w:style w:type="paragraph" w:styleId="aa">
    <w:name w:val="Title"/>
    <w:basedOn w:val="a0"/>
    <w:rsid w:val="003D1C12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3D1C12"/>
    <w:pPr>
      <w:suppressLineNumbers/>
    </w:pPr>
    <w:rPr>
      <w:rFonts w:cs="Mangal"/>
    </w:rPr>
  </w:style>
  <w:style w:type="paragraph" w:customStyle="1" w:styleId="11">
    <w:name w:val="Заголовок №1"/>
    <w:basedOn w:val="a0"/>
    <w:rsid w:val="003D1C12"/>
    <w:pPr>
      <w:shd w:val="clear" w:color="auto" w:fill="FFFFFF"/>
      <w:spacing w:line="408" w:lineRule="exact"/>
      <w:ind w:hanging="360"/>
      <w:jc w:val="center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customStyle="1" w:styleId="3">
    <w:name w:val="Основной текст3"/>
    <w:basedOn w:val="a0"/>
    <w:rsid w:val="003D1C12"/>
    <w:pPr>
      <w:shd w:val="clear" w:color="auto" w:fill="FFFFFF"/>
      <w:spacing w:line="100" w:lineRule="atLeast"/>
      <w:ind w:hanging="360"/>
    </w:pPr>
    <w:rPr>
      <w:rFonts w:ascii="Times New Roman" w:eastAsia="Times New Roman" w:hAnsi="Times New Roman" w:cs="Times New Roman"/>
      <w:color w:val="00000A"/>
      <w:sz w:val="23"/>
      <w:szCs w:val="23"/>
      <w:lang w:eastAsia="en-US"/>
    </w:rPr>
  </w:style>
  <w:style w:type="paragraph" w:customStyle="1" w:styleId="ac">
    <w:name w:val="Колонтитул"/>
    <w:basedOn w:val="a0"/>
    <w:rsid w:val="003D1C12"/>
    <w:pPr>
      <w:shd w:val="clear" w:color="auto" w:fill="FFFFFF"/>
    </w:pPr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paragraph" w:customStyle="1" w:styleId="60">
    <w:name w:val="Основной текст (6)"/>
    <w:basedOn w:val="a0"/>
    <w:rsid w:val="003D1C1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customStyle="1" w:styleId="80">
    <w:name w:val="Основной текст (8)"/>
    <w:basedOn w:val="a0"/>
    <w:rsid w:val="003D1C12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="Times New Roman"/>
      <w:color w:val="00000A"/>
      <w:sz w:val="31"/>
      <w:szCs w:val="31"/>
      <w:lang w:eastAsia="en-US"/>
    </w:rPr>
  </w:style>
  <w:style w:type="paragraph" w:customStyle="1" w:styleId="130">
    <w:name w:val="Заголовок №1 (3)"/>
    <w:basedOn w:val="a0"/>
    <w:rsid w:val="003D1C12"/>
    <w:pPr>
      <w:shd w:val="clear" w:color="auto" w:fill="FFFFFF"/>
      <w:spacing w:after="540" w:line="100" w:lineRule="atLeast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styleId="ad">
    <w:name w:val="List Paragraph"/>
    <w:basedOn w:val="a0"/>
    <w:uiPriority w:val="34"/>
    <w:qFormat/>
    <w:rsid w:val="003D1C12"/>
    <w:pPr>
      <w:ind w:left="720"/>
    </w:pPr>
  </w:style>
  <w:style w:type="paragraph" w:styleId="ae">
    <w:name w:val="footer"/>
    <w:basedOn w:val="a0"/>
    <w:rsid w:val="003D1C12"/>
    <w:pPr>
      <w:suppressLineNumbers/>
      <w:tabs>
        <w:tab w:val="center" w:pos="4819"/>
        <w:tab w:val="right" w:pos="9638"/>
      </w:tabs>
    </w:pPr>
  </w:style>
  <w:style w:type="paragraph" w:customStyle="1" w:styleId="af">
    <w:name w:val="Содержимое врезки"/>
    <w:basedOn w:val="a1"/>
    <w:rsid w:val="003D1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1799</Words>
  <Characters>10260</Characters>
  <Application>Microsoft Office Word</Application>
  <DocSecurity>0</DocSecurity>
  <Lines>85</Lines>
  <Paragraphs>24</Paragraphs>
  <ScaleCrop>false</ScaleCrop>
  <Company>NTK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beskonchina.ea</dc:creator>
  <cp:lastModifiedBy>user</cp:lastModifiedBy>
  <cp:revision>9</cp:revision>
  <cp:lastPrinted>2013-06-13T05:01:00Z</cp:lastPrinted>
  <dcterms:created xsi:type="dcterms:W3CDTF">2016-11-15T05:46:00Z</dcterms:created>
  <dcterms:modified xsi:type="dcterms:W3CDTF">2016-12-28T07:16:00Z</dcterms:modified>
</cp:coreProperties>
</file>